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B39B4" w14:textId="3599533F" w:rsidR="00434C8C" w:rsidRDefault="009C2AB4" w:rsidP="009C2AB4">
      <w:pPr>
        <w:pStyle w:val="BodyText"/>
        <w:jc w:val="center"/>
        <w:rPr>
          <w:b/>
        </w:rPr>
      </w:pPr>
      <w:r w:rsidRPr="00F52A26">
        <w:rPr>
          <w:b/>
          <w:sz w:val="28"/>
          <w:szCs w:val="28"/>
        </w:rPr>
        <w:t>QUALITY ASSURANCE and QUALITY CONTROL PLAN for MEASUREMENT of INDOOR RADON CONCENTRATION with</w:t>
      </w:r>
    </w:p>
    <w:p w14:paraId="3315DD0C" w14:textId="5DC599D4" w:rsidR="009C2AB4" w:rsidRPr="00434C8C" w:rsidRDefault="009C2AB4" w:rsidP="009C2AB4">
      <w:pPr>
        <w:pStyle w:val="BodyText"/>
        <w:jc w:val="center"/>
        <w:rPr>
          <w:b/>
          <w:sz w:val="26"/>
          <w:szCs w:val="26"/>
        </w:rPr>
      </w:pPr>
      <w:r w:rsidRPr="00434C8C">
        <w:rPr>
          <w:b/>
          <w:i/>
          <w:sz w:val="32"/>
          <w:szCs w:val="32"/>
        </w:rPr>
        <w:t>femto</w:t>
      </w:r>
      <w:r w:rsidRPr="00434C8C">
        <w:rPr>
          <w:rFonts w:ascii="Arial" w:hAnsi="Arial" w:cs="Arial"/>
          <w:b/>
          <w:sz w:val="26"/>
          <w:szCs w:val="26"/>
        </w:rPr>
        <w:t>-TECH</w:t>
      </w:r>
    </w:p>
    <w:p w14:paraId="68CDEBD3" w14:textId="13A3D8CD" w:rsidR="009C2AB4" w:rsidRPr="00471CBF" w:rsidRDefault="009C2AB4" w:rsidP="009C2AB4">
      <w:pPr>
        <w:pStyle w:val="Title"/>
        <w:rPr>
          <w:sz w:val="24"/>
          <w:szCs w:val="24"/>
        </w:rPr>
      </w:pPr>
      <w:r w:rsidRPr="00471CBF">
        <w:rPr>
          <w:sz w:val="24"/>
          <w:szCs w:val="24"/>
        </w:rPr>
        <w:t>CONTINUOUS RADON MONITOR</w:t>
      </w:r>
      <w:r w:rsidR="002828E7" w:rsidRPr="00471CBF">
        <w:rPr>
          <w:sz w:val="24"/>
          <w:szCs w:val="24"/>
        </w:rPr>
        <w:t>S</w:t>
      </w:r>
    </w:p>
    <w:p w14:paraId="04B6BDB1" w14:textId="72047A65" w:rsidR="00644906" w:rsidRDefault="00644906"/>
    <w:p w14:paraId="30D860E4" w14:textId="7809C964" w:rsidR="00814763" w:rsidRDefault="00814763"/>
    <w:p w14:paraId="2A7FF4DF" w14:textId="7FA0FCEA" w:rsidR="00814763" w:rsidRDefault="00814763">
      <w:r>
        <w:t>Business Name:</w:t>
      </w:r>
      <w:r w:rsidR="000E0B18">
        <w:t xml:space="preserve"> </w:t>
      </w:r>
      <w:r w:rsidR="00EE732C">
        <w:fldChar w:fldCharType="begin">
          <w:ffData>
            <w:name w:val="Text18"/>
            <w:enabled/>
            <w:calcOnExit w:val="0"/>
            <w:textInput/>
          </w:ffData>
        </w:fldChar>
      </w:r>
      <w:bookmarkStart w:id="0" w:name="Text18"/>
      <w:r w:rsidR="00EE732C">
        <w:instrText xml:space="preserve"> FORMTEXT </w:instrText>
      </w:r>
      <w:r w:rsidR="00EE732C">
        <w:fldChar w:fldCharType="separate"/>
      </w:r>
      <w:r w:rsidR="00EE732C">
        <w:rPr>
          <w:noProof/>
        </w:rPr>
        <w:t> </w:t>
      </w:r>
      <w:r w:rsidR="00EE732C">
        <w:rPr>
          <w:noProof/>
        </w:rPr>
        <w:t> </w:t>
      </w:r>
      <w:r w:rsidR="00EE732C">
        <w:rPr>
          <w:noProof/>
        </w:rPr>
        <w:t> </w:t>
      </w:r>
      <w:r w:rsidR="00EE732C">
        <w:rPr>
          <w:noProof/>
        </w:rPr>
        <w:t> </w:t>
      </w:r>
      <w:r w:rsidR="00EE732C">
        <w:rPr>
          <w:noProof/>
        </w:rPr>
        <w:t> </w:t>
      </w:r>
      <w:r w:rsidR="00EE732C">
        <w:fldChar w:fldCharType="end"/>
      </w:r>
      <w:bookmarkEnd w:id="0"/>
    </w:p>
    <w:p w14:paraId="705318F9" w14:textId="51BBC1A4" w:rsidR="000E0B18" w:rsidRDefault="000E0B18"/>
    <w:p w14:paraId="4ECAFC8B" w14:textId="00469E3A" w:rsidR="000E0B18" w:rsidRDefault="000E0B18" w:rsidP="000E0B18">
      <w:r>
        <w:t xml:space="preserve">Address: </w:t>
      </w:r>
      <w:r w:rsidR="00EE732C">
        <w:fldChar w:fldCharType="begin">
          <w:ffData>
            <w:name w:val="Text17"/>
            <w:enabled/>
            <w:calcOnExit w:val="0"/>
            <w:textInput/>
          </w:ffData>
        </w:fldChar>
      </w:r>
      <w:bookmarkStart w:id="1" w:name="Text17"/>
      <w:r w:rsidR="00EE732C">
        <w:instrText xml:space="preserve"> FORMTEXT </w:instrText>
      </w:r>
      <w:r w:rsidR="00EE732C">
        <w:fldChar w:fldCharType="separate"/>
      </w:r>
      <w:r w:rsidR="00EE732C">
        <w:rPr>
          <w:noProof/>
        </w:rPr>
        <w:t> </w:t>
      </w:r>
      <w:r w:rsidR="00EE732C">
        <w:rPr>
          <w:noProof/>
        </w:rPr>
        <w:t> </w:t>
      </w:r>
      <w:r w:rsidR="00EE732C">
        <w:rPr>
          <w:noProof/>
        </w:rPr>
        <w:t> </w:t>
      </w:r>
      <w:r w:rsidR="00EE732C">
        <w:rPr>
          <w:noProof/>
        </w:rPr>
        <w:t> </w:t>
      </w:r>
      <w:r w:rsidR="00EE732C">
        <w:rPr>
          <w:noProof/>
        </w:rPr>
        <w:t> </w:t>
      </w:r>
      <w:r w:rsidR="00EE732C">
        <w:fldChar w:fldCharType="end"/>
      </w:r>
      <w:bookmarkEnd w:id="1"/>
    </w:p>
    <w:p w14:paraId="2B008A6B" w14:textId="338487B1" w:rsidR="000E0B18" w:rsidRDefault="000E0B18"/>
    <w:p w14:paraId="68CD303E" w14:textId="6EFA76F0" w:rsidR="000E0B18" w:rsidRDefault="00FA0152" w:rsidP="000E0B18">
      <w:r>
        <w:t>Phone</w:t>
      </w:r>
      <w:r w:rsidR="000E0B18">
        <w:t xml:space="preserve">: </w:t>
      </w:r>
      <w:r w:rsidR="00EA2BD1">
        <w:fldChar w:fldCharType="begin">
          <w:ffData>
            <w:name w:val="phone1"/>
            <w:enabled/>
            <w:calcOnExit w:val="0"/>
            <w:textInput/>
          </w:ffData>
        </w:fldChar>
      </w:r>
      <w:bookmarkStart w:id="2" w:name="phone1"/>
      <w:r w:rsidR="00EA2BD1">
        <w:instrText xml:space="preserve"> FORMTEXT </w:instrText>
      </w:r>
      <w:r w:rsidR="00EA2BD1">
        <w:fldChar w:fldCharType="separate"/>
      </w:r>
      <w:r w:rsidR="00EA2BD1">
        <w:rPr>
          <w:noProof/>
        </w:rPr>
        <w:t> </w:t>
      </w:r>
      <w:r w:rsidR="00EA2BD1">
        <w:rPr>
          <w:noProof/>
        </w:rPr>
        <w:t> </w:t>
      </w:r>
      <w:r w:rsidR="00EA2BD1">
        <w:rPr>
          <w:noProof/>
        </w:rPr>
        <w:t> </w:t>
      </w:r>
      <w:r w:rsidR="00EA2BD1">
        <w:rPr>
          <w:noProof/>
        </w:rPr>
        <w:t> </w:t>
      </w:r>
      <w:r w:rsidR="00EA2BD1">
        <w:rPr>
          <w:noProof/>
        </w:rPr>
        <w:t> </w:t>
      </w:r>
      <w:r w:rsidR="00EA2BD1">
        <w:fldChar w:fldCharType="end"/>
      </w:r>
      <w:bookmarkEnd w:id="2"/>
      <w:r w:rsidR="000E0B18">
        <w:t xml:space="preserve"> </w:t>
      </w:r>
    </w:p>
    <w:p w14:paraId="7E565D0D" w14:textId="56F3614D" w:rsidR="000E0B18" w:rsidRDefault="000E0B18"/>
    <w:p w14:paraId="6698E446" w14:textId="2F0C8CD7" w:rsidR="000E0B18" w:rsidRDefault="00FA0152" w:rsidP="000E0B18">
      <w:r>
        <w:t>Owner</w:t>
      </w:r>
      <w:r w:rsidR="000E0B18">
        <w:t xml:space="preserve">: </w:t>
      </w:r>
      <w:r w:rsidR="00EA2BD1">
        <w:fldChar w:fldCharType="begin">
          <w:ffData>
            <w:name w:val="owner1"/>
            <w:enabled/>
            <w:calcOnExit w:val="0"/>
            <w:textInput/>
          </w:ffData>
        </w:fldChar>
      </w:r>
      <w:bookmarkStart w:id="3" w:name="owner1"/>
      <w:r w:rsidR="00EA2BD1">
        <w:instrText xml:space="preserve"> FORMTEXT </w:instrText>
      </w:r>
      <w:r w:rsidR="00EA2BD1">
        <w:fldChar w:fldCharType="separate"/>
      </w:r>
      <w:r w:rsidR="00EA2BD1">
        <w:rPr>
          <w:noProof/>
        </w:rPr>
        <w:t> </w:t>
      </w:r>
      <w:r w:rsidR="00EA2BD1">
        <w:rPr>
          <w:noProof/>
        </w:rPr>
        <w:t> </w:t>
      </w:r>
      <w:r w:rsidR="00EA2BD1">
        <w:rPr>
          <w:noProof/>
        </w:rPr>
        <w:t> </w:t>
      </w:r>
      <w:r w:rsidR="00EA2BD1">
        <w:rPr>
          <w:noProof/>
        </w:rPr>
        <w:t> </w:t>
      </w:r>
      <w:r w:rsidR="00EA2BD1">
        <w:rPr>
          <w:noProof/>
        </w:rPr>
        <w:t> </w:t>
      </w:r>
      <w:r w:rsidR="00EA2BD1">
        <w:fldChar w:fldCharType="end"/>
      </w:r>
      <w:bookmarkEnd w:id="3"/>
      <w:r w:rsidR="000E0B18">
        <w:t xml:space="preserve"> </w:t>
      </w:r>
    </w:p>
    <w:p w14:paraId="1CB29AC7" w14:textId="0AE89538" w:rsidR="00461C3B" w:rsidRDefault="00461C3B" w:rsidP="000E0B18"/>
    <w:p w14:paraId="17B13F6A" w14:textId="0E566D76" w:rsidR="00461C3B" w:rsidRPr="00B437F9" w:rsidRDefault="00461C3B" w:rsidP="000E0B18">
      <w:pPr>
        <w:rPr>
          <w:b/>
          <w:bCs/>
        </w:rPr>
      </w:pPr>
      <w:r w:rsidRPr="00B437F9">
        <w:rPr>
          <w:b/>
          <w:bCs/>
        </w:rPr>
        <w:t>Measurement Personnel:</w:t>
      </w:r>
    </w:p>
    <w:p w14:paraId="24B1FF77" w14:textId="30CA2A57" w:rsidR="00461C3B" w:rsidRDefault="00461C3B" w:rsidP="000E0B18"/>
    <w:tbl>
      <w:tblPr>
        <w:tblStyle w:val="TableGrid"/>
        <w:tblW w:w="0" w:type="auto"/>
        <w:tblLook w:val="04A0" w:firstRow="1" w:lastRow="0" w:firstColumn="1" w:lastColumn="0" w:noHBand="0" w:noVBand="1"/>
      </w:tblPr>
      <w:tblGrid>
        <w:gridCol w:w="4675"/>
        <w:gridCol w:w="4675"/>
      </w:tblGrid>
      <w:tr w:rsidR="00BC670E" w14:paraId="110983DF" w14:textId="77777777" w:rsidTr="00BC670E">
        <w:tc>
          <w:tcPr>
            <w:tcW w:w="4675" w:type="dxa"/>
          </w:tcPr>
          <w:p w14:paraId="777960D0" w14:textId="5F739BF5" w:rsidR="00BC670E" w:rsidRPr="00C077C3" w:rsidRDefault="0015458B" w:rsidP="00BC670E">
            <w:pPr>
              <w:jc w:val="center"/>
              <w:rPr>
                <w:b/>
                <w:bCs/>
                <w:sz w:val="20"/>
                <w:szCs w:val="20"/>
              </w:rPr>
            </w:pPr>
            <w:r w:rsidRPr="00C077C3">
              <w:rPr>
                <w:b/>
                <w:bCs/>
                <w:sz w:val="20"/>
                <w:szCs w:val="20"/>
              </w:rPr>
              <w:t>Name</w:t>
            </w:r>
          </w:p>
        </w:tc>
        <w:tc>
          <w:tcPr>
            <w:tcW w:w="4675" w:type="dxa"/>
          </w:tcPr>
          <w:p w14:paraId="0684003B" w14:textId="7A7B934F" w:rsidR="00BC670E" w:rsidRPr="00C077C3" w:rsidRDefault="0015458B" w:rsidP="0015458B">
            <w:pPr>
              <w:jc w:val="center"/>
              <w:rPr>
                <w:b/>
                <w:bCs/>
                <w:sz w:val="20"/>
                <w:szCs w:val="20"/>
              </w:rPr>
            </w:pPr>
            <w:r w:rsidRPr="00C077C3">
              <w:rPr>
                <w:b/>
                <w:bCs/>
                <w:sz w:val="20"/>
                <w:szCs w:val="20"/>
              </w:rPr>
              <w:t>Certification/ID</w:t>
            </w:r>
          </w:p>
        </w:tc>
      </w:tr>
      <w:tr w:rsidR="00BC670E" w14:paraId="53E88717" w14:textId="77777777" w:rsidTr="00BC670E">
        <w:tc>
          <w:tcPr>
            <w:tcW w:w="4675" w:type="dxa"/>
          </w:tcPr>
          <w:p w14:paraId="3514AA79" w14:textId="77777777" w:rsidR="00BC670E" w:rsidRPr="00C077C3" w:rsidRDefault="00BC670E" w:rsidP="00FB3FAD">
            <w:pPr>
              <w:jc w:val="center"/>
              <w:rPr>
                <w:sz w:val="20"/>
                <w:szCs w:val="20"/>
              </w:rPr>
            </w:pPr>
          </w:p>
        </w:tc>
        <w:tc>
          <w:tcPr>
            <w:tcW w:w="4675" w:type="dxa"/>
          </w:tcPr>
          <w:p w14:paraId="74DCC117" w14:textId="77777777" w:rsidR="00BC670E" w:rsidRPr="00C077C3" w:rsidRDefault="00BC670E" w:rsidP="00FB3FAD">
            <w:pPr>
              <w:jc w:val="center"/>
              <w:rPr>
                <w:sz w:val="20"/>
                <w:szCs w:val="20"/>
              </w:rPr>
            </w:pPr>
          </w:p>
        </w:tc>
      </w:tr>
      <w:tr w:rsidR="00BC670E" w14:paraId="189A2E44" w14:textId="77777777" w:rsidTr="00BC670E">
        <w:tc>
          <w:tcPr>
            <w:tcW w:w="4675" w:type="dxa"/>
          </w:tcPr>
          <w:p w14:paraId="1A936163" w14:textId="77777777" w:rsidR="00BC670E" w:rsidRPr="00C077C3" w:rsidRDefault="00BC670E" w:rsidP="00FB3FAD">
            <w:pPr>
              <w:jc w:val="center"/>
              <w:rPr>
                <w:sz w:val="20"/>
                <w:szCs w:val="20"/>
              </w:rPr>
            </w:pPr>
          </w:p>
        </w:tc>
        <w:tc>
          <w:tcPr>
            <w:tcW w:w="4675" w:type="dxa"/>
          </w:tcPr>
          <w:p w14:paraId="230BD940" w14:textId="77777777" w:rsidR="00BC670E" w:rsidRPr="00C077C3" w:rsidRDefault="00BC670E" w:rsidP="00FB3FAD">
            <w:pPr>
              <w:jc w:val="center"/>
              <w:rPr>
                <w:sz w:val="20"/>
                <w:szCs w:val="20"/>
              </w:rPr>
            </w:pPr>
          </w:p>
        </w:tc>
      </w:tr>
      <w:tr w:rsidR="00BC670E" w14:paraId="181BF1A6" w14:textId="77777777" w:rsidTr="00BC670E">
        <w:tc>
          <w:tcPr>
            <w:tcW w:w="4675" w:type="dxa"/>
          </w:tcPr>
          <w:p w14:paraId="6DED9B27" w14:textId="77777777" w:rsidR="00BC670E" w:rsidRPr="00C077C3" w:rsidRDefault="00BC670E" w:rsidP="00FB3FAD">
            <w:pPr>
              <w:jc w:val="center"/>
              <w:rPr>
                <w:sz w:val="20"/>
                <w:szCs w:val="20"/>
              </w:rPr>
            </w:pPr>
          </w:p>
        </w:tc>
        <w:tc>
          <w:tcPr>
            <w:tcW w:w="4675" w:type="dxa"/>
          </w:tcPr>
          <w:p w14:paraId="4F6606B3" w14:textId="77777777" w:rsidR="00BC670E" w:rsidRPr="00C077C3" w:rsidRDefault="00BC670E" w:rsidP="00FB3FAD">
            <w:pPr>
              <w:jc w:val="center"/>
              <w:rPr>
                <w:sz w:val="20"/>
                <w:szCs w:val="20"/>
              </w:rPr>
            </w:pPr>
          </w:p>
        </w:tc>
      </w:tr>
      <w:tr w:rsidR="00BC670E" w14:paraId="494F2F94" w14:textId="77777777" w:rsidTr="00BC670E">
        <w:tc>
          <w:tcPr>
            <w:tcW w:w="4675" w:type="dxa"/>
          </w:tcPr>
          <w:p w14:paraId="03122102" w14:textId="77777777" w:rsidR="00BC670E" w:rsidRPr="00C077C3" w:rsidRDefault="00BC670E" w:rsidP="00FB3FAD">
            <w:pPr>
              <w:jc w:val="center"/>
              <w:rPr>
                <w:sz w:val="20"/>
                <w:szCs w:val="20"/>
              </w:rPr>
            </w:pPr>
          </w:p>
        </w:tc>
        <w:tc>
          <w:tcPr>
            <w:tcW w:w="4675" w:type="dxa"/>
          </w:tcPr>
          <w:p w14:paraId="698909F0" w14:textId="77777777" w:rsidR="00BC670E" w:rsidRPr="00C077C3" w:rsidRDefault="00BC670E" w:rsidP="00FB3FAD">
            <w:pPr>
              <w:jc w:val="center"/>
              <w:rPr>
                <w:sz w:val="20"/>
                <w:szCs w:val="20"/>
              </w:rPr>
            </w:pPr>
          </w:p>
        </w:tc>
      </w:tr>
      <w:tr w:rsidR="00BC670E" w14:paraId="2CCAF364" w14:textId="77777777" w:rsidTr="00BC670E">
        <w:tc>
          <w:tcPr>
            <w:tcW w:w="4675" w:type="dxa"/>
          </w:tcPr>
          <w:p w14:paraId="7DE1271D" w14:textId="77777777" w:rsidR="00BC670E" w:rsidRPr="00C077C3" w:rsidRDefault="00BC670E" w:rsidP="00FB3FAD">
            <w:pPr>
              <w:jc w:val="center"/>
              <w:rPr>
                <w:sz w:val="20"/>
                <w:szCs w:val="20"/>
              </w:rPr>
            </w:pPr>
          </w:p>
        </w:tc>
        <w:tc>
          <w:tcPr>
            <w:tcW w:w="4675" w:type="dxa"/>
          </w:tcPr>
          <w:p w14:paraId="41A68862" w14:textId="77777777" w:rsidR="00BC670E" w:rsidRPr="00C077C3" w:rsidRDefault="00BC670E" w:rsidP="00FB3FAD">
            <w:pPr>
              <w:jc w:val="center"/>
              <w:rPr>
                <w:sz w:val="20"/>
                <w:szCs w:val="20"/>
              </w:rPr>
            </w:pPr>
          </w:p>
        </w:tc>
      </w:tr>
      <w:tr w:rsidR="00BC670E" w14:paraId="64A76014" w14:textId="77777777" w:rsidTr="00BC670E">
        <w:tc>
          <w:tcPr>
            <w:tcW w:w="4675" w:type="dxa"/>
          </w:tcPr>
          <w:p w14:paraId="00E80A5D" w14:textId="77777777" w:rsidR="00BC670E" w:rsidRPr="00C077C3" w:rsidRDefault="00BC670E" w:rsidP="00FB3FAD">
            <w:pPr>
              <w:jc w:val="center"/>
              <w:rPr>
                <w:sz w:val="20"/>
                <w:szCs w:val="20"/>
              </w:rPr>
            </w:pPr>
          </w:p>
        </w:tc>
        <w:tc>
          <w:tcPr>
            <w:tcW w:w="4675" w:type="dxa"/>
          </w:tcPr>
          <w:p w14:paraId="60E24CC1" w14:textId="77777777" w:rsidR="00BC670E" w:rsidRPr="00C077C3" w:rsidRDefault="00BC670E" w:rsidP="00FB3FAD">
            <w:pPr>
              <w:jc w:val="center"/>
              <w:rPr>
                <w:sz w:val="20"/>
                <w:szCs w:val="20"/>
              </w:rPr>
            </w:pPr>
          </w:p>
        </w:tc>
      </w:tr>
      <w:tr w:rsidR="00BC670E" w14:paraId="53B63991" w14:textId="77777777" w:rsidTr="00BC670E">
        <w:tc>
          <w:tcPr>
            <w:tcW w:w="4675" w:type="dxa"/>
          </w:tcPr>
          <w:p w14:paraId="041DCE03" w14:textId="77777777" w:rsidR="00BC670E" w:rsidRPr="00C077C3" w:rsidRDefault="00BC670E" w:rsidP="00FB3FAD">
            <w:pPr>
              <w:jc w:val="center"/>
              <w:rPr>
                <w:sz w:val="20"/>
                <w:szCs w:val="20"/>
              </w:rPr>
            </w:pPr>
          </w:p>
        </w:tc>
        <w:tc>
          <w:tcPr>
            <w:tcW w:w="4675" w:type="dxa"/>
          </w:tcPr>
          <w:p w14:paraId="06750E67" w14:textId="77777777" w:rsidR="00BC670E" w:rsidRPr="00C077C3" w:rsidRDefault="00BC670E" w:rsidP="00FB3FAD">
            <w:pPr>
              <w:jc w:val="center"/>
              <w:rPr>
                <w:sz w:val="20"/>
                <w:szCs w:val="20"/>
              </w:rPr>
            </w:pPr>
          </w:p>
        </w:tc>
      </w:tr>
    </w:tbl>
    <w:p w14:paraId="56C720F3" w14:textId="77777777" w:rsidR="008071DE" w:rsidRDefault="008071DE" w:rsidP="000E0B18"/>
    <w:p w14:paraId="7369A91A" w14:textId="72DD80A1" w:rsidR="00A268BC" w:rsidRDefault="00E6140C" w:rsidP="00A268BC">
      <w:r>
        <w:t>QAP Approval Date</w:t>
      </w:r>
      <w:r w:rsidR="00A268BC">
        <w:t>:</w:t>
      </w:r>
      <w:r w:rsidR="00074461">
        <w:t xml:space="preserve"> </w:t>
      </w:r>
      <w:r w:rsidR="00074461">
        <w:fldChar w:fldCharType="begin">
          <w:ffData>
            <w:name w:val="Text3"/>
            <w:enabled/>
            <w:calcOnExit w:val="0"/>
            <w:textInput/>
          </w:ffData>
        </w:fldChar>
      </w:r>
      <w:bookmarkStart w:id="4" w:name="Text3"/>
      <w:r w:rsidR="00074461">
        <w:instrText xml:space="preserve"> FORMTEXT </w:instrText>
      </w:r>
      <w:r w:rsidR="00074461">
        <w:fldChar w:fldCharType="separate"/>
      </w:r>
      <w:r w:rsidR="00074461">
        <w:rPr>
          <w:noProof/>
        </w:rPr>
        <w:t> </w:t>
      </w:r>
      <w:r w:rsidR="00074461">
        <w:rPr>
          <w:noProof/>
        </w:rPr>
        <w:t> </w:t>
      </w:r>
      <w:r w:rsidR="00074461">
        <w:rPr>
          <w:noProof/>
        </w:rPr>
        <w:t> </w:t>
      </w:r>
      <w:r w:rsidR="00074461">
        <w:rPr>
          <w:noProof/>
        </w:rPr>
        <w:t> </w:t>
      </w:r>
      <w:r w:rsidR="00074461">
        <w:rPr>
          <w:noProof/>
        </w:rPr>
        <w:t> </w:t>
      </w:r>
      <w:r w:rsidR="00074461">
        <w:fldChar w:fldCharType="end"/>
      </w:r>
      <w:bookmarkEnd w:id="4"/>
      <w:r w:rsidR="00A268BC">
        <w:t xml:space="preserve">  </w:t>
      </w:r>
    </w:p>
    <w:p w14:paraId="37894135" w14:textId="51563F59" w:rsidR="00A268BC" w:rsidRDefault="00A268BC" w:rsidP="00A268BC"/>
    <w:p w14:paraId="74C9297F" w14:textId="77777777" w:rsidR="00BF2164" w:rsidRDefault="00BF2164" w:rsidP="00A268BC"/>
    <w:p w14:paraId="27976459" w14:textId="20349E56" w:rsidR="00A268BC" w:rsidRDefault="006061B9" w:rsidP="00A268BC">
      <w:r>
        <w:t>Signature of QA</w:t>
      </w:r>
      <w:r w:rsidR="00BF2164">
        <w:t>/QC</w:t>
      </w:r>
      <w:r>
        <w:t xml:space="preserve"> Man</w:t>
      </w:r>
      <w:r w:rsidR="00BF2164">
        <w:t>a</w:t>
      </w:r>
      <w:r>
        <w:t>ger</w:t>
      </w:r>
      <w:r w:rsidR="00A268BC">
        <w:t xml:space="preserve">: </w:t>
      </w:r>
      <w:r w:rsidR="00A6596A">
        <w:t>X</w:t>
      </w:r>
      <w:r w:rsidR="00BF2164">
        <w:t>_______________________________</w:t>
      </w:r>
    </w:p>
    <w:p w14:paraId="1DAB0ACF" w14:textId="45CA5834" w:rsidR="00A6596A" w:rsidRDefault="00A6596A" w:rsidP="00A268BC"/>
    <w:p w14:paraId="57A6D150" w14:textId="39D230B9" w:rsidR="00A6596A" w:rsidRDefault="00A6596A" w:rsidP="00A6596A">
      <w:pPr>
        <w:ind w:left="1440" w:firstLine="720"/>
      </w:pPr>
      <w:r>
        <w:t xml:space="preserve">Printed: </w:t>
      </w:r>
      <w:r w:rsidR="005D01FB">
        <w:fldChar w:fldCharType="begin">
          <w:ffData>
            <w:name w:val="Text4"/>
            <w:enabled/>
            <w:calcOnExit w:val="0"/>
            <w:textInput/>
          </w:ffData>
        </w:fldChar>
      </w:r>
      <w:bookmarkStart w:id="5" w:name="Text4"/>
      <w:r w:rsidR="005D01FB">
        <w:instrText xml:space="preserve"> FORMTEXT </w:instrText>
      </w:r>
      <w:r w:rsidR="005D01FB">
        <w:fldChar w:fldCharType="separate"/>
      </w:r>
      <w:r w:rsidR="005D01FB">
        <w:rPr>
          <w:noProof/>
        </w:rPr>
        <w:t> </w:t>
      </w:r>
      <w:r w:rsidR="005D01FB">
        <w:rPr>
          <w:noProof/>
        </w:rPr>
        <w:t> </w:t>
      </w:r>
      <w:r w:rsidR="005D01FB">
        <w:rPr>
          <w:noProof/>
        </w:rPr>
        <w:t> </w:t>
      </w:r>
      <w:r w:rsidR="005D01FB">
        <w:rPr>
          <w:noProof/>
        </w:rPr>
        <w:t> </w:t>
      </w:r>
      <w:r w:rsidR="005D01FB">
        <w:rPr>
          <w:noProof/>
        </w:rPr>
        <w:t> </w:t>
      </w:r>
      <w:r w:rsidR="005D01FB">
        <w:fldChar w:fldCharType="end"/>
      </w:r>
      <w:bookmarkEnd w:id="5"/>
    </w:p>
    <w:p w14:paraId="7EA694C9" w14:textId="77777777" w:rsidR="00A6596A" w:rsidRDefault="00A6596A" w:rsidP="00A268BC"/>
    <w:p w14:paraId="51E8AF46" w14:textId="5C064EB2" w:rsidR="005A760B" w:rsidRDefault="005A760B">
      <w:r>
        <w:br w:type="page"/>
      </w:r>
    </w:p>
    <w:p w14:paraId="2890F553" w14:textId="77777777" w:rsidR="005A760B" w:rsidRPr="004B4D9B" w:rsidRDefault="005A760B" w:rsidP="005A760B">
      <w:pPr>
        <w:pStyle w:val="NormalWeb"/>
        <w:rPr>
          <w:rFonts w:asciiTheme="majorHAnsi" w:hAnsiTheme="majorHAnsi" w:cstheme="majorHAnsi"/>
          <w:b/>
          <w:bCs/>
          <w:sz w:val="28"/>
          <w:szCs w:val="28"/>
        </w:rPr>
      </w:pPr>
      <w:r w:rsidRPr="004B4D9B">
        <w:rPr>
          <w:rFonts w:asciiTheme="majorHAnsi" w:hAnsiTheme="majorHAnsi" w:cstheme="majorHAnsi"/>
          <w:b/>
          <w:bCs/>
          <w:sz w:val="28"/>
          <w:szCs w:val="28"/>
        </w:rPr>
        <w:lastRenderedPageBreak/>
        <w:t xml:space="preserve">Table of Contents </w:t>
      </w:r>
    </w:p>
    <w:p w14:paraId="15884FAC" w14:textId="0D832E1E" w:rsidR="005C4DB9" w:rsidRPr="0012432E" w:rsidRDefault="005C4DB9" w:rsidP="005A760B">
      <w:pPr>
        <w:pStyle w:val="NormalWeb"/>
        <w:numPr>
          <w:ilvl w:val="0"/>
          <w:numId w:val="1"/>
        </w:numPr>
        <w:rPr>
          <w:rFonts w:asciiTheme="minorHAnsi" w:hAnsiTheme="minorHAnsi" w:cstheme="minorHAnsi"/>
          <w:sz w:val="20"/>
          <w:szCs w:val="20"/>
        </w:rPr>
      </w:pPr>
      <w:r w:rsidRPr="0012432E">
        <w:rPr>
          <w:rFonts w:asciiTheme="minorHAnsi" w:hAnsiTheme="minorHAnsi" w:cstheme="minorHAnsi"/>
          <w:sz w:val="20"/>
          <w:szCs w:val="20"/>
        </w:rPr>
        <w:t>Introduction</w:t>
      </w:r>
    </w:p>
    <w:p w14:paraId="5C203928" w14:textId="1F40D717" w:rsidR="005A760B" w:rsidRPr="0012432E" w:rsidRDefault="005A760B" w:rsidP="005A760B">
      <w:pPr>
        <w:pStyle w:val="NormalWeb"/>
        <w:numPr>
          <w:ilvl w:val="0"/>
          <w:numId w:val="1"/>
        </w:numPr>
        <w:rPr>
          <w:rFonts w:asciiTheme="minorHAnsi" w:hAnsiTheme="minorHAnsi" w:cstheme="minorHAnsi"/>
          <w:sz w:val="20"/>
          <w:szCs w:val="20"/>
        </w:rPr>
      </w:pPr>
      <w:r w:rsidRPr="0012432E">
        <w:rPr>
          <w:rFonts w:asciiTheme="minorHAnsi" w:hAnsiTheme="minorHAnsi" w:cstheme="minorHAnsi"/>
          <w:sz w:val="20"/>
          <w:szCs w:val="20"/>
        </w:rPr>
        <w:t xml:space="preserve">Section 1 Includes descriptions of business operations and personnel. </w:t>
      </w:r>
    </w:p>
    <w:p w14:paraId="5B3DA2B9" w14:textId="77777777" w:rsidR="005A760B" w:rsidRPr="0012432E" w:rsidRDefault="005A760B" w:rsidP="005A760B">
      <w:pPr>
        <w:pStyle w:val="NormalWeb"/>
        <w:numPr>
          <w:ilvl w:val="0"/>
          <w:numId w:val="1"/>
        </w:numPr>
        <w:rPr>
          <w:rFonts w:asciiTheme="minorHAnsi" w:hAnsiTheme="minorHAnsi" w:cstheme="minorHAnsi"/>
          <w:sz w:val="20"/>
          <w:szCs w:val="20"/>
        </w:rPr>
      </w:pPr>
      <w:r w:rsidRPr="0012432E">
        <w:rPr>
          <w:rFonts w:asciiTheme="minorHAnsi" w:hAnsiTheme="minorHAnsi" w:cstheme="minorHAnsi"/>
          <w:sz w:val="20"/>
          <w:szCs w:val="20"/>
        </w:rPr>
        <w:t xml:space="preserve">Section 2 Measurement service quality management. </w:t>
      </w:r>
    </w:p>
    <w:p w14:paraId="29D19F49" w14:textId="3A944C28" w:rsidR="00916FF2" w:rsidRPr="00916FF2" w:rsidRDefault="005A760B" w:rsidP="00916FF2">
      <w:pPr>
        <w:pStyle w:val="NormalWeb"/>
        <w:numPr>
          <w:ilvl w:val="0"/>
          <w:numId w:val="1"/>
        </w:numPr>
        <w:rPr>
          <w:rFonts w:asciiTheme="minorHAnsi" w:hAnsiTheme="minorHAnsi" w:cstheme="minorHAnsi"/>
          <w:sz w:val="20"/>
          <w:szCs w:val="20"/>
        </w:rPr>
      </w:pPr>
      <w:r w:rsidRPr="0012432E">
        <w:rPr>
          <w:rFonts w:asciiTheme="minorHAnsi" w:hAnsiTheme="minorHAnsi" w:cstheme="minorHAnsi"/>
          <w:sz w:val="20"/>
          <w:szCs w:val="20"/>
        </w:rPr>
        <w:t xml:space="preserve">Section 2 Appendices </w:t>
      </w:r>
    </w:p>
    <w:p w14:paraId="3F86992A" w14:textId="2D158DAA" w:rsidR="00916FF2" w:rsidRDefault="00916FF2" w:rsidP="006E5AB8">
      <w:pPr>
        <w:pStyle w:val="NormalWeb"/>
        <w:spacing w:before="0" w:beforeAutospacing="0" w:after="0" w:afterAutospacing="0"/>
        <w:ind w:left="1440"/>
        <w:rPr>
          <w:rFonts w:asciiTheme="minorHAnsi" w:hAnsiTheme="minorHAnsi" w:cstheme="minorHAnsi"/>
          <w:sz w:val="20"/>
          <w:szCs w:val="20"/>
        </w:rPr>
      </w:pPr>
      <w:r>
        <w:rPr>
          <w:rFonts w:asciiTheme="minorHAnsi" w:hAnsiTheme="minorHAnsi" w:cstheme="minorHAnsi"/>
          <w:sz w:val="20"/>
          <w:szCs w:val="20"/>
        </w:rPr>
        <w:t>2.A</w:t>
      </w:r>
      <w:r>
        <w:rPr>
          <w:rFonts w:asciiTheme="minorHAnsi" w:hAnsiTheme="minorHAnsi" w:cstheme="minorHAnsi"/>
          <w:sz w:val="20"/>
          <w:szCs w:val="20"/>
        </w:rPr>
        <w:tab/>
      </w:r>
      <w:r w:rsidR="006E5AB8">
        <w:rPr>
          <w:rFonts w:asciiTheme="minorHAnsi" w:hAnsiTheme="minorHAnsi" w:cstheme="minorHAnsi"/>
          <w:sz w:val="20"/>
          <w:szCs w:val="20"/>
        </w:rPr>
        <w:t>Radiological Safety Plan &amp; SOP</w:t>
      </w:r>
    </w:p>
    <w:p w14:paraId="29AEC064" w14:textId="4D1ABEE0" w:rsidR="00916FF2" w:rsidRDefault="00916FF2" w:rsidP="006E5AB8">
      <w:pPr>
        <w:pStyle w:val="NormalWeb"/>
        <w:spacing w:before="0" w:beforeAutospacing="0" w:after="0" w:afterAutospacing="0"/>
        <w:ind w:left="1440"/>
        <w:rPr>
          <w:rFonts w:asciiTheme="minorHAnsi" w:hAnsiTheme="minorHAnsi" w:cstheme="minorHAnsi"/>
          <w:sz w:val="20"/>
          <w:szCs w:val="20"/>
        </w:rPr>
      </w:pPr>
      <w:r>
        <w:rPr>
          <w:rFonts w:asciiTheme="minorHAnsi" w:hAnsiTheme="minorHAnsi" w:cstheme="minorHAnsi"/>
          <w:sz w:val="20"/>
          <w:szCs w:val="20"/>
        </w:rPr>
        <w:t>2.B</w:t>
      </w:r>
      <w:r>
        <w:rPr>
          <w:rFonts w:asciiTheme="minorHAnsi" w:hAnsiTheme="minorHAnsi" w:cstheme="minorHAnsi"/>
          <w:sz w:val="20"/>
          <w:szCs w:val="20"/>
        </w:rPr>
        <w:tab/>
      </w:r>
      <w:r w:rsidR="006E5AB8">
        <w:rPr>
          <w:rFonts w:asciiTheme="minorHAnsi" w:hAnsiTheme="minorHAnsi" w:cstheme="minorHAnsi"/>
          <w:sz w:val="20"/>
          <w:szCs w:val="20"/>
        </w:rPr>
        <w:t>Declaration of Voluntary Compliance</w:t>
      </w:r>
    </w:p>
    <w:p w14:paraId="301797E4" w14:textId="7AB25B2A" w:rsidR="00916FF2" w:rsidRDefault="00916FF2" w:rsidP="006E5AB8">
      <w:pPr>
        <w:pStyle w:val="NormalWeb"/>
        <w:spacing w:before="0" w:beforeAutospacing="0" w:after="0" w:afterAutospacing="0"/>
        <w:ind w:left="1440"/>
        <w:rPr>
          <w:rFonts w:asciiTheme="minorHAnsi" w:hAnsiTheme="minorHAnsi" w:cstheme="minorHAnsi"/>
          <w:sz w:val="20"/>
          <w:szCs w:val="20"/>
        </w:rPr>
      </w:pPr>
      <w:r>
        <w:rPr>
          <w:rFonts w:asciiTheme="minorHAnsi" w:hAnsiTheme="minorHAnsi" w:cstheme="minorHAnsi"/>
          <w:sz w:val="20"/>
          <w:szCs w:val="20"/>
        </w:rPr>
        <w:t>2.C</w:t>
      </w:r>
      <w:r>
        <w:rPr>
          <w:rFonts w:asciiTheme="minorHAnsi" w:hAnsiTheme="minorHAnsi" w:cstheme="minorHAnsi"/>
          <w:sz w:val="20"/>
          <w:szCs w:val="20"/>
        </w:rPr>
        <w:tab/>
      </w:r>
      <w:r w:rsidR="00E647E2">
        <w:rPr>
          <w:rFonts w:asciiTheme="minorHAnsi" w:hAnsiTheme="minorHAnsi" w:cstheme="minorHAnsi"/>
          <w:sz w:val="20"/>
          <w:szCs w:val="20"/>
        </w:rPr>
        <w:t>“</w:t>
      </w:r>
      <w:r w:rsidR="00E62A89">
        <w:rPr>
          <w:rFonts w:asciiTheme="minorHAnsi" w:hAnsiTheme="minorHAnsi" w:cstheme="minorHAnsi"/>
          <w:sz w:val="20"/>
          <w:szCs w:val="20"/>
        </w:rPr>
        <w:t>Radon Test in Progress</w:t>
      </w:r>
      <w:r w:rsidR="00E647E2">
        <w:rPr>
          <w:rFonts w:asciiTheme="minorHAnsi" w:hAnsiTheme="minorHAnsi" w:cstheme="minorHAnsi"/>
          <w:sz w:val="20"/>
          <w:szCs w:val="20"/>
        </w:rPr>
        <w:t>”</w:t>
      </w:r>
      <w:r w:rsidR="00E62A89">
        <w:rPr>
          <w:rFonts w:asciiTheme="minorHAnsi" w:hAnsiTheme="minorHAnsi" w:cstheme="minorHAnsi"/>
          <w:sz w:val="20"/>
          <w:szCs w:val="20"/>
        </w:rPr>
        <w:t xml:space="preserve"> Plac</w:t>
      </w:r>
      <w:r w:rsidR="00E647E2">
        <w:rPr>
          <w:rFonts w:asciiTheme="minorHAnsi" w:hAnsiTheme="minorHAnsi" w:cstheme="minorHAnsi"/>
          <w:sz w:val="20"/>
          <w:szCs w:val="20"/>
        </w:rPr>
        <w:t>ard</w:t>
      </w:r>
    </w:p>
    <w:p w14:paraId="142ADE52" w14:textId="59587600" w:rsidR="00916FF2" w:rsidRDefault="00916FF2" w:rsidP="006E5AB8">
      <w:pPr>
        <w:pStyle w:val="NormalWeb"/>
        <w:spacing w:before="0" w:beforeAutospacing="0" w:after="0" w:afterAutospacing="0"/>
        <w:ind w:left="1440"/>
        <w:rPr>
          <w:rFonts w:asciiTheme="minorHAnsi" w:hAnsiTheme="minorHAnsi" w:cstheme="minorHAnsi"/>
          <w:sz w:val="20"/>
          <w:szCs w:val="20"/>
        </w:rPr>
      </w:pPr>
      <w:r>
        <w:rPr>
          <w:rFonts w:asciiTheme="minorHAnsi" w:hAnsiTheme="minorHAnsi" w:cstheme="minorHAnsi"/>
          <w:sz w:val="20"/>
          <w:szCs w:val="20"/>
        </w:rPr>
        <w:t>2.D</w:t>
      </w:r>
      <w:r>
        <w:rPr>
          <w:rFonts w:asciiTheme="minorHAnsi" w:hAnsiTheme="minorHAnsi" w:cstheme="minorHAnsi"/>
          <w:sz w:val="20"/>
          <w:szCs w:val="20"/>
        </w:rPr>
        <w:tab/>
        <w:t>Worker Safety Plan</w:t>
      </w:r>
    </w:p>
    <w:p w14:paraId="4B9FB71F" w14:textId="0B2B6C46" w:rsidR="00916FF2" w:rsidRDefault="00916FF2" w:rsidP="006E5AB8">
      <w:pPr>
        <w:pStyle w:val="NormalWeb"/>
        <w:spacing w:before="0" w:beforeAutospacing="0" w:after="0" w:afterAutospacing="0"/>
        <w:ind w:left="1440"/>
        <w:rPr>
          <w:rFonts w:asciiTheme="minorHAnsi" w:hAnsiTheme="minorHAnsi" w:cstheme="minorHAnsi"/>
          <w:sz w:val="20"/>
          <w:szCs w:val="20"/>
        </w:rPr>
      </w:pPr>
      <w:r>
        <w:rPr>
          <w:rFonts w:asciiTheme="minorHAnsi" w:hAnsiTheme="minorHAnsi" w:cstheme="minorHAnsi"/>
          <w:sz w:val="20"/>
          <w:szCs w:val="20"/>
        </w:rPr>
        <w:t>2.E</w:t>
      </w:r>
      <w:r>
        <w:rPr>
          <w:rFonts w:asciiTheme="minorHAnsi" w:hAnsiTheme="minorHAnsi" w:cstheme="minorHAnsi"/>
          <w:sz w:val="20"/>
          <w:szCs w:val="20"/>
        </w:rPr>
        <w:tab/>
        <w:t>Staff Tracking</w:t>
      </w:r>
    </w:p>
    <w:p w14:paraId="4940F71A" w14:textId="67756108" w:rsidR="00916FF2" w:rsidRPr="007F288F" w:rsidRDefault="00916FF2" w:rsidP="006E5AB8">
      <w:pPr>
        <w:pStyle w:val="NormalWeb"/>
        <w:spacing w:before="0" w:beforeAutospacing="0" w:after="0" w:afterAutospacing="0"/>
        <w:ind w:left="1440"/>
        <w:rPr>
          <w:rFonts w:asciiTheme="minorHAnsi" w:hAnsiTheme="minorHAnsi" w:cstheme="minorHAnsi"/>
          <w:sz w:val="20"/>
          <w:szCs w:val="20"/>
        </w:rPr>
      </w:pPr>
      <w:r>
        <w:rPr>
          <w:rFonts w:asciiTheme="minorHAnsi" w:hAnsiTheme="minorHAnsi" w:cstheme="minorHAnsi"/>
          <w:sz w:val="20"/>
          <w:szCs w:val="20"/>
        </w:rPr>
        <w:t>2.F</w:t>
      </w:r>
      <w:r>
        <w:rPr>
          <w:rFonts w:asciiTheme="minorHAnsi" w:hAnsiTheme="minorHAnsi" w:cstheme="minorHAnsi"/>
          <w:sz w:val="20"/>
          <w:szCs w:val="20"/>
        </w:rPr>
        <w:tab/>
        <w:t>Test Device Tracking</w:t>
      </w:r>
    </w:p>
    <w:p w14:paraId="0ECC6F31" w14:textId="77777777" w:rsidR="00916FF2" w:rsidRDefault="00916FF2">
      <w:pPr>
        <w:rPr>
          <w:rFonts w:asciiTheme="majorHAnsi" w:hAnsiTheme="majorHAnsi" w:cstheme="majorHAnsi"/>
          <w:b/>
          <w:sz w:val="28"/>
          <w:szCs w:val="28"/>
        </w:rPr>
      </w:pPr>
    </w:p>
    <w:p w14:paraId="4A7A2451" w14:textId="77777777" w:rsidR="00916FF2" w:rsidRDefault="00916FF2">
      <w:pPr>
        <w:rPr>
          <w:rFonts w:asciiTheme="majorHAnsi" w:hAnsiTheme="majorHAnsi" w:cstheme="majorHAnsi"/>
          <w:b/>
          <w:sz w:val="28"/>
          <w:szCs w:val="28"/>
        </w:rPr>
      </w:pPr>
    </w:p>
    <w:p w14:paraId="7905EBC9" w14:textId="53D26BB0" w:rsidR="000E0B18" w:rsidRPr="004B4D9B" w:rsidRDefault="00546B6A">
      <w:pPr>
        <w:rPr>
          <w:rFonts w:asciiTheme="majorHAnsi" w:hAnsiTheme="majorHAnsi" w:cstheme="majorHAnsi"/>
          <w:b/>
          <w:sz w:val="28"/>
          <w:szCs w:val="28"/>
        </w:rPr>
      </w:pPr>
      <w:r w:rsidRPr="004B4D9B">
        <w:rPr>
          <w:rFonts w:asciiTheme="majorHAnsi" w:hAnsiTheme="majorHAnsi" w:cstheme="majorHAnsi"/>
          <w:b/>
          <w:sz w:val="28"/>
          <w:szCs w:val="28"/>
        </w:rPr>
        <w:t>INTRODUCTION</w:t>
      </w:r>
    </w:p>
    <w:p w14:paraId="590E80BA" w14:textId="1C6D3A9C" w:rsidR="00546B6A" w:rsidRDefault="00546B6A">
      <w:pPr>
        <w:rPr>
          <w:b/>
        </w:rPr>
      </w:pPr>
    </w:p>
    <w:p w14:paraId="1AAECCC9" w14:textId="55F737CF" w:rsidR="00FB1A1D" w:rsidRPr="0012432E" w:rsidRDefault="00FB1A1D" w:rsidP="00FB1A1D">
      <w:pPr>
        <w:pStyle w:val="BodyText"/>
        <w:rPr>
          <w:rFonts w:asciiTheme="minorHAnsi" w:hAnsiTheme="minorHAnsi" w:cstheme="minorHAnsi"/>
        </w:rPr>
      </w:pPr>
      <w:r w:rsidRPr="0012432E">
        <w:rPr>
          <w:rFonts w:asciiTheme="minorHAnsi" w:hAnsiTheme="minorHAnsi" w:cstheme="minorHAnsi"/>
        </w:rPr>
        <w:t xml:space="preserve">This Quality Assurance Plan (QAP) is consistent with the guidance issued </w:t>
      </w:r>
      <w:r w:rsidR="00D31C66" w:rsidRPr="0012432E">
        <w:rPr>
          <w:rFonts w:asciiTheme="minorHAnsi" w:hAnsiTheme="minorHAnsi" w:cstheme="minorHAnsi"/>
        </w:rPr>
        <w:t>from</w:t>
      </w:r>
      <w:r w:rsidRPr="0012432E">
        <w:rPr>
          <w:rFonts w:asciiTheme="minorHAnsi" w:hAnsiTheme="minorHAnsi" w:cstheme="minorHAnsi"/>
        </w:rPr>
        <w:t xml:space="preserve"> </w:t>
      </w:r>
      <w:bookmarkStart w:id="6" w:name="_Hlk75863810"/>
      <w:r w:rsidR="00D31C66" w:rsidRPr="0012432E">
        <w:rPr>
          <w:rFonts w:asciiTheme="minorHAnsi" w:hAnsiTheme="minorHAnsi" w:cstheme="minorHAnsi"/>
        </w:rPr>
        <w:t>“</w:t>
      </w:r>
      <w:r w:rsidRPr="0012432E">
        <w:rPr>
          <w:rFonts w:asciiTheme="minorHAnsi" w:hAnsiTheme="minorHAnsi" w:cstheme="minorHAnsi"/>
        </w:rPr>
        <w:t>Radon Measurement Systems Quality Assurance [ANSI-AARST MS-QA 2019]</w:t>
      </w:r>
      <w:bookmarkEnd w:id="6"/>
      <w:r w:rsidR="00D31C66" w:rsidRPr="0012432E">
        <w:rPr>
          <w:rFonts w:asciiTheme="minorHAnsi" w:hAnsiTheme="minorHAnsi" w:cstheme="minorHAnsi"/>
        </w:rPr>
        <w:t>”</w:t>
      </w:r>
      <w:r w:rsidRPr="0012432E">
        <w:rPr>
          <w:rFonts w:asciiTheme="minorHAnsi" w:hAnsiTheme="minorHAnsi" w:cstheme="minorHAnsi"/>
        </w:rPr>
        <w:t>.  This plan is formatted in a way that allows</w:t>
      </w:r>
      <w:r w:rsidR="00595E51" w:rsidRPr="0012432E">
        <w:rPr>
          <w:rFonts w:asciiTheme="minorHAnsi" w:hAnsiTheme="minorHAnsi" w:cstheme="minorHAnsi"/>
        </w:rPr>
        <w:t xml:space="preserve"> </w:t>
      </w:r>
      <w:r w:rsidR="00EA2BD1" w:rsidRPr="0012432E">
        <w:rPr>
          <w:rFonts w:asciiTheme="minorHAnsi" w:hAnsiTheme="minorHAnsi" w:cstheme="minorHAnsi"/>
        </w:rPr>
        <w:fldChar w:fldCharType="begin">
          <w:ffData>
            <w:name w:val="company2"/>
            <w:enabled/>
            <w:calcOnExit w:val="0"/>
            <w:textInput/>
          </w:ffData>
        </w:fldChar>
      </w:r>
      <w:bookmarkStart w:id="7" w:name="company2"/>
      <w:r w:rsidR="00EA2BD1" w:rsidRPr="0012432E">
        <w:rPr>
          <w:rFonts w:asciiTheme="minorHAnsi" w:hAnsiTheme="minorHAnsi" w:cstheme="minorHAnsi"/>
        </w:rPr>
        <w:instrText xml:space="preserve"> FORMTEXT </w:instrText>
      </w:r>
      <w:r w:rsidR="00EA2BD1" w:rsidRPr="0012432E">
        <w:rPr>
          <w:rFonts w:asciiTheme="minorHAnsi" w:hAnsiTheme="minorHAnsi" w:cstheme="minorHAnsi"/>
        </w:rPr>
      </w:r>
      <w:r w:rsidR="00EA2BD1" w:rsidRPr="0012432E">
        <w:rPr>
          <w:rFonts w:asciiTheme="minorHAnsi" w:hAnsiTheme="minorHAnsi" w:cstheme="minorHAnsi"/>
        </w:rPr>
        <w:fldChar w:fldCharType="separate"/>
      </w:r>
      <w:r w:rsidR="00EA2BD1" w:rsidRPr="0012432E">
        <w:rPr>
          <w:rFonts w:asciiTheme="minorHAnsi" w:hAnsiTheme="minorHAnsi" w:cstheme="minorHAnsi"/>
          <w:noProof/>
        </w:rPr>
        <w:t> </w:t>
      </w:r>
      <w:r w:rsidR="00EA2BD1" w:rsidRPr="0012432E">
        <w:rPr>
          <w:rFonts w:asciiTheme="minorHAnsi" w:hAnsiTheme="minorHAnsi" w:cstheme="minorHAnsi"/>
          <w:noProof/>
        </w:rPr>
        <w:t> </w:t>
      </w:r>
      <w:r w:rsidR="00EA2BD1" w:rsidRPr="0012432E">
        <w:rPr>
          <w:rFonts w:asciiTheme="minorHAnsi" w:hAnsiTheme="minorHAnsi" w:cstheme="minorHAnsi"/>
          <w:noProof/>
        </w:rPr>
        <w:t> </w:t>
      </w:r>
      <w:r w:rsidR="00EA2BD1" w:rsidRPr="0012432E">
        <w:rPr>
          <w:rFonts w:asciiTheme="minorHAnsi" w:hAnsiTheme="minorHAnsi" w:cstheme="minorHAnsi"/>
          <w:noProof/>
        </w:rPr>
        <w:t> </w:t>
      </w:r>
      <w:r w:rsidR="00EA2BD1" w:rsidRPr="0012432E">
        <w:rPr>
          <w:rFonts w:asciiTheme="minorHAnsi" w:hAnsiTheme="minorHAnsi" w:cstheme="minorHAnsi"/>
          <w:noProof/>
        </w:rPr>
        <w:t> </w:t>
      </w:r>
      <w:r w:rsidR="00EA2BD1" w:rsidRPr="0012432E">
        <w:rPr>
          <w:rFonts w:asciiTheme="minorHAnsi" w:hAnsiTheme="minorHAnsi" w:cstheme="minorHAnsi"/>
        </w:rPr>
        <w:fldChar w:fldCharType="end"/>
      </w:r>
      <w:bookmarkEnd w:id="7"/>
      <w:r w:rsidR="00EA2BD1" w:rsidRPr="0012432E">
        <w:rPr>
          <w:rFonts w:asciiTheme="minorHAnsi" w:hAnsiTheme="minorHAnsi" w:cstheme="minorHAnsi"/>
        </w:rPr>
        <w:t xml:space="preserve">’s staff to </w:t>
      </w:r>
      <w:r w:rsidR="004051B9" w:rsidRPr="0012432E">
        <w:rPr>
          <w:rFonts w:asciiTheme="minorHAnsi" w:hAnsiTheme="minorHAnsi" w:cstheme="minorHAnsi"/>
        </w:rPr>
        <w:t xml:space="preserve">easily </w:t>
      </w:r>
      <w:r w:rsidR="00EA2BD1" w:rsidRPr="0012432E">
        <w:rPr>
          <w:rFonts w:asciiTheme="minorHAnsi" w:hAnsiTheme="minorHAnsi" w:cstheme="minorHAnsi"/>
        </w:rPr>
        <w:t xml:space="preserve">reference pertinent portions of this document.  </w:t>
      </w:r>
      <w:r w:rsidR="00D46436" w:rsidRPr="0012432E">
        <w:rPr>
          <w:rFonts w:asciiTheme="minorHAnsi" w:hAnsiTheme="minorHAnsi" w:cstheme="minorHAnsi"/>
        </w:rPr>
        <w:t>The nomenclature used in this QAP is appropriate for the operations of</w:t>
      </w:r>
      <w:r w:rsidR="00306672" w:rsidRPr="0012432E">
        <w:rPr>
          <w:rFonts w:asciiTheme="minorHAnsi" w:hAnsiTheme="minorHAnsi" w:cstheme="minorHAnsi"/>
          <w:b/>
        </w:rPr>
        <w:t xml:space="preserve"> </w:t>
      </w:r>
      <w:r w:rsidR="00306672" w:rsidRPr="0012432E">
        <w:rPr>
          <w:rFonts w:asciiTheme="minorHAnsi" w:hAnsiTheme="minorHAnsi" w:cstheme="minorHAnsi"/>
          <w:b/>
        </w:rPr>
        <w:fldChar w:fldCharType="begin">
          <w:ffData>
            <w:name w:val="company3"/>
            <w:enabled/>
            <w:calcOnExit w:val="0"/>
            <w:textInput/>
          </w:ffData>
        </w:fldChar>
      </w:r>
      <w:bookmarkStart w:id="8" w:name="company3"/>
      <w:r w:rsidR="00306672" w:rsidRPr="0012432E">
        <w:rPr>
          <w:rFonts w:asciiTheme="minorHAnsi" w:hAnsiTheme="minorHAnsi" w:cstheme="minorHAnsi"/>
          <w:b/>
        </w:rPr>
        <w:instrText xml:space="preserve"> FORMTEXT </w:instrText>
      </w:r>
      <w:r w:rsidR="00306672" w:rsidRPr="0012432E">
        <w:rPr>
          <w:rFonts w:asciiTheme="minorHAnsi" w:hAnsiTheme="minorHAnsi" w:cstheme="minorHAnsi"/>
          <w:b/>
        </w:rPr>
      </w:r>
      <w:r w:rsidR="00306672" w:rsidRPr="0012432E">
        <w:rPr>
          <w:rFonts w:asciiTheme="minorHAnsi" w:hAnsiTheme="minorHAnsi" w:cstheme="minorHAnsi"/>
          <w:b/>
        </w:rPr>
        <w:fldChar w:fldCharType="separate"/>
      </w:r>
      <w:r w:rsidR="00306672" w:rsidRPr="0012432E">
        <w:rPr>
          <w:rFonts w:asciiTheme="minorHAnsi" w:hAnsiTheme="minorHAnsi" w:cstheme="minorHAnsi"/>
          <w:b/>
          <w:noProof/>
        </w:rPr>
        <w:t> </w:t>
      </w:r>
      <w:r w:rsidR="00306672" w:rsidRPr="0012432E">
        <w:rPr>
          <w:rFonts w:asciiTheme="minorHAnsi" w:hAnsiTheme="minorHAnsi" w:cstheme="minorHAnsi"/>
          <w:b/>
          <w:noProof/>
        </w:rPr>
        <w:t> </w:t>
      </w:r>
      <w:r w:rsidR="00306672" w:rsidRPr="0012432E">
        <w:rPr>
          <w:rFonts w:asciiTheme="minorHAnsi" w:hAnsiTheme="minorHAnsi" w:cstheme="minorHAnsi"/>
          <w:b/>
          <w:noProof/>
        </w:rPr>
        <w:t> </w:t>
      </w:r>
      <w:r w:rsidR="00306672" w:rsidRPr="0012432E">
        <w:rPr>
          <w:rFonts w:asciiTheme="minorHAnsi" w:hAnsiTheme="minorHAnsi" w:cstheme="minorHAnsi"/>
          <w:b/>
          <w:noProof/>
        </w:rPr>
        <w:t> </w:t>
      </w:r>
      <w:r w:rsidR="00306672" w:rsidRPr="0012432E">
        <w:rPr>
          <w:rFonts w:asciiTheme="minorHAnsi" w:hAnsiTheme="minorHAnsi" w:cstheme="minorHAnsi"/>
          <w:b/>
          <w:noProof/>
        </w:rPr>
        <w:t> </w:t>
      </w:r>
      <w:r w:rsidR="00306672" w:rsidRPr="0012432E">
        <w:rPr>
          <w:rFonts w:asciiTheme="minorHAnsi" w:hAnsiTheme="minorHAnsi" w:cstheme="minorHAnsi"/>
          <w:b/>
        </w:rPr>
        <w:fldChar w:fldCharType="end"/>
      </w:r>
      <w:bookmarkEnd w:id="8"/>
      <w:r w:rsidR="00D46436" w:rsidRPr="0012432E">
        <w:rPr>
          <w:rFonts w:asciiTheme="minorHAnsi" w:hAnsiTheme="minorHAnsi" w:cstheme="minorHAnsi"/>
        </w:rPr>
        <w:t>, and every effort has been made to maintain consistency with ANSI-AARST Protocols for Conducting Measurements or Radon and RDPs in Homes [MAH-2019] and Radon Measurement Systems Quality Assurance [ANSI-AARST MS-QA 2019].</w:t>
      </w:r>
    </w:p>
    <w:p w14:paraId="1D8D273F" w14:textId="3C033364" w:rsidR="00535A9C" w:rsidRPr="004B4D9B" w:rsidRDefault="00535A9C" w:rsidP="00FC54BA">
      <w:pPr>
        <w:spacing w:before="100" w:beforeAutospacing="1" w:after="100" w:afterAutospacing="1"/>
        <w:jc w:val="center"/>
        <w:rPr>
          <w:rFonts w:asciiTheme="majorHAnsi" w:eastAsia="Times New Roman" w:hAnsiTheme="majorHAnsi" w:cstheme="majorHAnsi"/>
          <w:sz w:val="28"/>
          <w:szCs w:val="28"/>
        </w:rPr>
      </w:pPr>
      <w:r w:rsidRPr="004B4D9B">
        <w:rPr>
          <w:rFonts w:asciiTheme="majorHAnsi" w:eastAsia="Times New Roman" w:hAnsiTheme="majorHAnsi" w:cstheme="majorHAnsi"/>
          <w:b/>
          <w:bCs/>
          <w:sz w:val="28"/>
          <w:szCs w:val="28"/>
        </w:rPr>
        <w:t>SECTION 1: BUSINESS MANAGEMENT</w:t>
      </w:r>
    </w:p>
    <w:p w14:paraId="59C63D7F" w14:textId="412ACBAE" w:rsidR="00365F87" w:rsidRPr="003F530E" w:rsidRDefault="00365F87" w:rsidP="00847214">
      <w:pPr>
        <w:pStyle w:val="ListParagraph"/>
        <w:numPr>
          <w:ilvl w:val="1"/>
          <w:numId w:val="2"/>
        </w:numPr>
        <w:spacing w:before="100" w:beforeAutospacing="1" w:after="100" w:afterAutospacing="1"/>
        <w:rPr>
          <w:rFonts w:ascii="Times New Roman" w:eastAsia="Times New Roman" w:hAnsi="Times New Roman" w:cs="Times New Roman"/>
        </w:rPr>
      </w:pPr>
      <w:r w:rsidRPr="004B4D9B">
        <w:rPr>
          <w:rFonts w:asciiTheme="majorHAnsi" w:eastAsia="Times New Roman" w:hAnsiTheme="majorHAnsi" w:cstheme="majorHAnsi"/>
          <w:b/>
          <w:bCs/>
        </w:rPr>
        <w:t>Statement of Commitment</w:t>
      </w:r>
      <w:r w:rsidRPr="003F530E">
        <w:rPr>
          <w:rFonts w:ascii="Calibri" w:eastAsia="Times New Roman" w:hAnsi="Calibri" w:cs="Calibri"/>
          <w:b/>
          <w:bCs/>
        </w:rPr>
        <w:br/>
      </w:r>
      <w:r w:rsidRPr="004B4D9B">
        <w:rPr>
          <w:rFonts w:eastAsia="Times New Roman" w:cstheme="minorHAnsi"/>
          <w:sz w:val="20"/>
          <w:szCs w:val="20"/>
        </w:rPr>
        <w:t>Our organization resolves to conduct activities in a manner that complies with the quality assurance plan set forth herein.</w:t>
      </w:r>
      <w:r w:rsidRPr="003F530E">
        <w:rPr>
          <w:rFonts w:ascii="Calibri" w:eastAsia="Times New Roman" w:hAnsi="Calibri" w:cs="Calibri"/>
        </w:rPr>
        <w:t xml:space="preserve"> </w:t>
      </w:r>
    </w:p>
    <w:p w14:paraId="256E40C0" w14:textId="722AFB03" w:rsidR="00546B6A" w:rsidRPr="0012432E" w:rsidRDefault="00A41195" w:rsidP="00847214">
      <w:pPr>
        <w:pStyle w:val="NormalWeb"/>
        <w:numPr>
          <w:ilvl w:val="1"/>
          <w:numId w:val="2"/>
        </w:numPr>
        <w:rPr>
          <w:rFonts w:ascii="Calibri" w:hAnsi="Calibri" w:cs="Calibri"/>
          <w:b/>
          <w:bCs/>
          <w:sz w:val="20"/>
          <w:szCs w:val="20"/>
        </w:rPr>
      </w:pPr>
      <w:r w:rsidRPr="004B4D9B">
        <w:rPr>
          <w:rFonts w:asciiTheme="majorHAnsi" w:hAnsiTheme="majorHAnsi" w:cstheme="majorHAnsi"/>
          <w:b/>
          <w:bCs/>
        </w:rPr>
        <w:t>Commitment to Annual Review</w:t>
      </w:r>
      <w:r w:rsidRPr="001203D1">
        <w:rPr>
          <w:rFonts w:ascii="Calibri" w:hAnsi="Calibri" w:cs="Calibri"/>
          <w:b/>
          <w:bCs/>
        </w:rPr>
        <w:br/>
      </w:r>
      <w:r w:rsidRPr="0012432E">
        <w:rPr>
          <w:rFonts w:ascii="Calibri" w:hAnsi="Calibri" w:cs="Calibri"/>
          <w:sz w:val="20"/>
          <w:szCs w:val="20"/>
        </w:rPr>
        <w:t xml:space="preserve">This QAP is reviewed and approved on an annual basis. A written report is also maintained that </w:t>
      </w:r>
      <w:r w:rsidR="00A92948" w:rsidRPr="0012432E">
        <w:rPr>
          <w:rFonts w:ascii="Calibri" w:hAnsi="Calibri" w:cs="Calibri"/>
          <w:sz w:val="20"/>
          <w:szCs w:val="20"/>
        </w:rPr>
        <w:t>includes</w:t>
      </w:r>
      <w:r w:rsidRPr="0012432E">
        <w:rPr>
          <w:rFonts w:ascii="Calibri" w:hAnsi="Calibri" w:cs="Calibri"/>
          <w:sz w:val="20"/>
          <w:szCs w:val="20"/>
        </w:rPr>
        <w:t xml:space="preserve"> audit findings; written assessment of </w:t>
      </w:r>
      <w:r w:rsidR="001E566E" w:rsidRPr="0012432E">
        <w:rPr>
          <w:rFonts w:ascii="Calibri" w:hAnsi="Calibri" w:cs="Calibri"/>
          <w:sz w:val="20"/>
          <w:szCs w:val="20"/>
        </w:rPr>
        <w:t>whether</w:t>
      </w:r>
      <w:r w:rsidRPr="0012432E">
        <w:rPr>
          <w:rFonts w:ascii="Calibri" w:hAnsi="Calibri" w:cs="Calibri"/>
          <w:sz w:val="20"/>
          <w:szCs w:val="20"/>
        </w:rPr>
        <w:t xml:space="preserve"> quality goals are being reached; and suggestions to improve the program due to changes such as in technology, quality concepts and standards or regulations. </w:t>
      </w:r>
    </w:p>
    <w:p w14:paraId="5A2F0119" w14:textId="2F4C2D47" w:rsidR="00ED7D71" w:rsidRPr="004B4D9B" w:rsidRDefault="006A28CD" w:rsidP="00ED7D71">
      <w:pPr>
        <w:rPr>
          <w:rFonts w:asciiTheme="majorHAnsi" w:hAnsiTheme="majorHAnsi" w:cstheme="majorHAnsi"/>
          <w:b/>
          <w:bCs/>
          <w:sz w:val="28"/>
          <w:szCs w:val="28"/>
        </w:rPr>
      </w:pPr>
      <w:r w:rsidRPr="004B4D9B">
        <w:rPr>
          <w:rFonts w:asciiTheme="majorHAnsi" w:hAnsiTheme="majorHAnsi" w:cstheme="majorHAnsi"/>
          <w:b/>
          <w:bCs/>
          <w:sz w:val="28"/>
          <w:szCs w:val="28"/>
        </w:rPr>
        <w:t xml:space="preserve">Distribution List </w:t>
      </w:r>
    </w:p>
    <w:p w14:paraId="1871D13D" w14:textId="05CD93EF" w:rsidR="006A28CD" w:rsidRDefault="00315DEB" w:rsidP="00ED7D71">
      <w:pPr>
        <w:rPr>
          <w:sz w:val="20"/>
          <w:szCs w:val="20"/>
        </w:rPr>
      </w:pPr>
      <w:r w:rsidRPr="00315DEB">
        <w:rPr>
          <w:sz w:val="20"/>
          <w:szCs w:val="20"/>
        </w:rPr>
        <w:t>This report reflects current operations, and therefore is often updated and revised. The QA Manager/Officer has responsibility for incorporating changes and ensuring that the changes are reviewed and approved by the management, as indicated by their dated signature(s) on the signature page.</w:t>
      </w:r>
    </w:p>
    <w:p w14:paraId="3AB0E1DC" w14:textId="77777777" w:rsidR="005B366D" w:rsidRDefault="005B366D" w:rsidP="00ED7D71">
      <w:pPr>
        <w:rPr>
          <w:sz w:val="20"/>
          <w:szCs w:val="20"/>
        </w:rPr>
      </w:pPr>
    </w:p>
    <w:p w14:paraId="3DF72776" w14:textId="2ED58AF1" w:rsidR="005B366D" w:rsidRDefault="005B366D" w:rsidP="00ED7D71">
      <w:pPr>
        <w:rPr>
          <w:sz w:val="20"/>
          <w:szCs w:val="20"/>
        </w:rPr>
      </w:pPr>
      <w:r w:rsidRPr="005B366D">
        <w:rPr>
          <w:sz w:val="20"/>
          <w:szCs w:val="20"/>
        </w:rPr>
        <w:t>After significant revisions, revised copies of this QAP are distributed to the following key personnel:</w:t>
      </w:r>
    </w:p>
    <w:p w14:paraId="5140071B" w14:textId="205D828F" w:rsidR="005B366D" w:rsidRDefault="005B366D" w:rsidP="00ED7D71">
      <w:pPr>
        <w:rPr>
          <w:sz w:val="20"/>
          <w:szCs w:val="20"/>
        </w:rPr>
      </w:pPr>
    </w:p>
    <w:p w14:paraId="3E666311" w14:textId="6D1879CC" w:rsidR="005B366D" w:rsidRDefault="005B366D" w:rsidP="00ED7D71">
      <w:pPr>
        <w:rPr>
          <w:sz w:val="20"/>
          <w:szCs w:val="20"/>
        </w:rPr>
      </w:pPr>
      <w:r>
        <w:rPr>
          <w:sz w:val="20"/>
          <w:szCs w:val="20"/>
        </w:rPr>
        <w:fldChar w:fldCharType="begin">
          <w:ffData>
            <w:name w:val="Check1"/>
            <w:enabled/>
            <w:calcOnExit w:val="0"/>
            <w:checkBox>
              <w:sizeAuto/>
              <w:default w:val="0"/>
            </w:checkBox>
          </w:ffData>
        </w:fldChar>
      </w:r>
      <w:bookmarkStart w:id="9" w:name="Check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9"/>
      <w:r w:rsidR="00DD7577">
        <w:rPr>
          <w:sz w:val="20"/>
          <w:szCs w:val="20"/>
        </w:rPr>
        <w:t xml:space="preserve"> QA Manager/Officer</w:t>
      </w:r>
      <w:r w:rsidR="00773509">
        <w:rPr>
          <w:sz w:val="20"/>
          <w:szCs w:val="20"/>
        </w:rPr>
        <w:tab/>
      </w:r>
      <w:r w:rsidR="00DD7577">
        <w:rPr>
          <w:sz w:val="20"/>
          <w:szCs w:val="20"/>
        </w:rPr>
        <w:fldChar w:fldCharType="begin">
          <w:ffData>
            <w:name w:val="Check2"/>
            <w:enabled/>
            <w:calcOnExit w:val="0"/>
            <w:checkBox>
              <w:sizeAuto/>
              <w:default w:val="0"/>
            </w:checkBox>
          </w:ffData>
        </w:fldChar>
      </w:r>
      <w:bookmarkStart w:id="10" w:name="Check2"/>
      <w:r w:rsidR="00DD7577">
        <w:rPr>
          <w:sz w:val="20"/>
          <w:szCs w:val="20"/>
        </w:rPr>
        <w:instrText xml:space="preserve"> FORMCHECKBOX </w:instrText>
      </w:r>
      <w:r w:rsidR="00000000">
        <w:rPr>
          <w:sz w:val="20"/>
          <w:szCs w:val="20"/>
        </w:rPr>
      </w:r>
      <w:r w:rsidR="00000000">
        <w:rPr>
          <w:sz w:val="20"/>
          <w:szCs w:val="20"/>
        </w:rPr>
        <w:fldChar w:fldCharType="separate"/>
      </w:r>
      <w:r w:rsidR="00DD7577">
        <w:rPr>
          <w:sz w:val="20"/>
          <w:szCs w:val="20"/>
        </w:rPr>
        <w:fldChar w:fldCharType="end"/>
      </w:r>
      <w:bookmarkEnd w:id="10"/>
      <w:r w:rsidR="007A5E2A">
        <w:rPr>
          <w:sz w:val="20"/>
          <w:szCs w:val="20"/>
        </w:rPr>
        <w:t xml:space="preserve"> Person(s) ultimately responsible (e.g., President)</w:t>
      </w:r>
      <w:r w:rsidR="00773509">
        <w:rPr>
          <w:sz w:val="20"/>
          <w:szCs w:val="20"/>
        </w:rPr>
        <w:tab/>
        <w:t xml:space="preserve">   </w:t>
      </w:r>
      <w:r w:rsidR="00773509">
        <w:rPr>
          <w:sz w:val="20"/>
          <w:szCs w:val="20"/>
        </w:rPr>
        <w:fldChar w:fldCharType="begin">
          <w:ffData>
            <w:name w:val="Check3"/>
            <w:enabled/>
            <w:calcOnExit w:val="0"/>
            <w:checkBox>
              <w:sizeAuto/>
              <w:default w:val="0"/>
            </w:checkBox>
          </w:ffData>
        </w:fldChar>
      </w:r>
      <w:bookmarkStart w:id="11" w:name="Check3"/>
      <w:r w:rsidR="00773509">
        <w:rPr>
          <w:sz w:val="20"/>
          <w:szCs w:val="20"/>
        </w:rPr>
        <w:instrText xml:space="preserve"> FORMCHECKBOX </w:instrText>
      </w:r>
      <w:r w:rsidR="00000000">
        <w:rPr>
          <w:sz w:val="20"/>
          <w:szCs w:val="20"/>
        </w:rPr>
      </w:r>
      <w:r w:rsidR="00000000">
        <w:rPr>
          <w:sz w:val="20"/>
          <w:szCs w:val="20"/>
        </w:rPr>
        <w:fldChar w:fldCharType="separate"/>
      </w:r>
      <w:r w:rsidR="00773509">
        <w:rPr>
          <w:sz w:val="20"/>
          <w:szCs w:val="20"/>
        </w:rPr>
        <w:fldChar w:fldCharType="end"/>
      </w:r>
      <w:bookmarkEnd w:id="11"/>
      <w:r w:rsidR="00773509">
        <w:rPr>
          <w:sz w:val="20"/>
          <w:szCs w:val="20"/>
        </w:rPr>
        <w:t xml:space="preserve"> Field Manager(s)</w:t>
      </w:r>
    </w:p>
    <w:p w14:paraId="3D98E796" w14:textId="2DF937EA" w:rsidR="00773509" w:rsidRDefault="00773509" w:rsidP="00ED7D71">
      <w:pPr>
        <w:rPr>
          <w:sz w:val="20"/>
          <w:szCs w:val="20"/>
        </w:rPr>
      </w:pPr>
    </w:p>
    <w:p w14:paraId="4CE2DE5B" w14:textId="38061F62" w:rsidR="00773509" w:rsidRDefault="00773509" w:rsidP="00ED7D71">
      <w:pPr>
        <w:rPr>
          <w:sz w:val="20"/>
          <w:szCs w:val="20"/>
        </w:rPr>
      </w:pPr>
      <w:r>
        <w:rPr>
          <w:sz w:val="20"/>
          <w:szCs w:val="20"/>
        </w:rPr>
        <w:fldChar w:fldCharType="begin">
          <w:ffData>
            <w:name w:val="Check4"/>
            <w:enabled/>
            <w:calcOnExit w:val="0"/>
            <w:checkBox>
              <w:sizeAuto/>
              <w:default w:val="0"/>
            </w:checkBox>
          </w:ffData>
        </w:fldChar>
      </w:r>
      <w:bookmarkStart w:id="12" w:name="Check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2"/>
      <w:r>
        <w:rPr>
          <w:sz w:val="20"/>
          <w:szCs w:val="20"/>
        </w:rPr>
        <w:t xml:space="preserve"> </w:t>
      </w:r>
      <w:r w:rsidR="003C38AB">
        <w:rPr>
          <w:sz w:val="20"/>
          <w:szCs w:val="20"/>
        </w:rPr>
        <w:t xml:space="preserve">Office oversight/manager  </w:t>
      </w:r>
      <w:r w:rsidR="002E67E4">
        <w:rPr>
          <w:sz w:val="20"/>
          <w:szCs w:val="20"/>
        </w:rPr>
        <w:t xml:space="preserve"> </w:t>
      </w:r>
      <w:r w:rsidR="003C38AB">
        <w:rPr>
          <w:sz w:val="20"/>
          <w:szCs w:val="20"/>
        </w:rPr>
        <w:t xml:space="preserve">   </w:t>
      </w:r>
      <w:r w:rsidR="003C38AB">
        <w:rPr>
          <w:sz w:val="20"/>
          <w:szCs w:val="20"/>
        </w:rPr>
        <w:fldChar w:fldCharType="begin">
          <w:ffData>
            <w:name w:val="Check5"/>
            <w:enabled/>
            <w:calcOnExit w:val="0"/>
            <w:checkBox>
              <w:sizeAuto/>
              <w:default w:val="0"/>
            </w:checkBox>
          </w:ffData>
        </w:fldChar>
      </w:r>
      <w:bookmarkStart w:id="13" w:name="Check5"/>
      <w:r w:rsidR="003C38AB">
        <w:rPr>
          <w:sz w:val="20"/>
          <w:szCs w:val="20"/>
        </w:rPr>
        <w:instrText xml:space="preserve"> FORMCHECKBOX </w:instrText>
      </w:r>
      <w:r w:rsidR="00000000">
        <w:rPr>
          <w:sz w:val="20"/>
          <w:szCs w:val="20"/>
        </w:rPr>
      </w:r>
      <w:r w:rsidR="00000000">
        <w:rPr>
          <w:sz w:val="20"/>
          <w:szCs w:val="20"/>
        </w:rPr>
        <w:fldChar w:fldCharType="separate"/>
      </w:r>
      <w:r w:rsidR="003C38AB">
        <w:rPr>
          <w:sz w:val="20"/>
          <w:szCs w:val="20"/>
        </w:rPr>
        <w:fldChar w:fldCharType="end"/>
      </w:r>
      <w:bookmarkEnd w:id="13"/>
      <w:r w:rsidR="003C38AB">
        <w:rPr>
          <w:sz w:val="20"/>
          <w:szCs w:val="20"/>
        </w:rPr>
        <w:t xml:space="preserve"> Installers   </w:t>
      </w:r>
      <w:r w:rsidR="002E67E4">
        <w:rPr>
          <w:sz w:val="20"/>
          <w:szCs w:val="20"/>
        </w:rPr>
        <w:t xml:space="preserve"> </w:t>
      </w:r>
      <w:r w:rsidR="003C38AB">
        <w:rPr>
          <w:sz w:val="20"/>
          <w:szCs w:val="20"/>
        </w:rPr>
        <w:t xml:space="preserve"> </w:t>
      </w:r>
      <w:r w:rsidR="003C38AB">
        <w:rPr>
          <w:sz w:val="20"/>
          <w:szCs w:val="20"/>
        </w:rPr>
        <w:fldChar w:fldCharType="begin">
          <w:ffData>
            <w:name w:val="Check6"/>
            <w:enabled/>
            <w:calcOnExit w:val="0"/>
            <w:checkBox>
              <w:sizeAuto/>
              <w:default w:val="0"/>
            </w:checkBox>
          </w:ffData>
        </w:fldChar>
      </w:r>
      <w:bookmarkStart w:id="14" w:name="Check6"/>
      <w:r w:rsidR="003C38AB">
        <w:rPr>
          <w:sz w:val="20"/>
          <w:szCs w:val="20"/>
        </w:rPr>
        <w:instrText xml:space="preserve"> FORMCHECKBOX </w:instrText>
      </w:r>
      <w:r w:rsidR="00000000">
        <w:rPr>
          <w:sz w:val="20"/>
          <w:szCs w:val="20"/>
        </w:rPr>
      </w:r>
      <w:r w:rsidR="00000000">
        <w:rPr>
          <w:sz w:val="20"/>
          <w:szCs w:val="20"/>
        </w:rPr>
        <w:fldChar w:fldCharType="separate"/>
      </w:r>
      <w:r w:rsidR="003C38AB">
        <w:rPr>
          <w:sz w:val="20"/>
          <w:szCs w:val="20"/>
        </w:rPr>
        <w:fldChar w:fldCharType="end"/>
      </w:r>
      <w:bookmarkEnd w:id="14"/>
      <w:r w:rsidR="002E67E4">
        <w:rPr>
          <w:sz w:val="20"/>
          <w:szCs w:val="20"/>
        </w:rPr>
        <w:t xml:space="preserve"> Procurement Manager      </w:t>
      </w:r>
      <w:r w:rsidR="002E67E4">
        <w:rPr>
          <w:sz w:val="20"/>
          <w:szCs w:val="20"/>
        </w:rPr>
        <w:fldChar w:fldCharType="begin">
          <w:ffData>
            <w:name w:val="Check7"/>
            <w:enabled/>
            <w:calcOnExit w:val="0"/>
            <w:checkBox>
              <w:sizeAuto/>
              <w:default w:val="0"/>
            </w:checkBox>
          </w:ffData>
        </w:fldChar>
      </w:r>
      <w:bookmarkStart w:id="15" w:name="Check7"/>
      <w:r w:rsidR="002E67E4">
        <w:rPr>
          <w:sz w:val="20"/>
          <w:szCs w:val="20"/>
        </w:rPr>
        <w:instrText xml:space="preserve"> FORMCHECKBOX </w:instrText>
      </w:r>
      <w:r w:rsidR="00000000">
        <w:rPr>
          <w:sz w:val="20"/>
          <w:szCs w:val="20"/>
        </w:rPr>
      </w:r>
      <w:r w:rsidR="00000000">
        <w:rPr>
          <w:sz w:val="20"/>
          <w:szCs w:val="20"/>
        </w:rPr>
        <w:fldChar w:fldCharType="separate"/>
      </w:r>
      <w:r w:rsidR="002E67E4">
        <w:rPr>
          <w:sz w:val="20"/>
          <w:szCs w:val="20"/>
        </w:rPr>
        <w:fldChar w:fldCharType="end"/>
      </w:r>
      <w:bookmarkEnd w:id="15"/>
      <w:r w:rsidR="002E67E4">
        <w:rPr>
          <w:sz w:val="20"/>
          <w:szCs w:val="20"/>
        </w:rPr>
        <w:t xml:space="preserve">  State or Regulatory Agencies</w:t>
      </w:r>
    </w:p>
    <w:p w14:paraId="5DEEBBCE" w14:textId="2AA7B96F" w:rsidR="00E86E15" w:rsidRDefault="00E86E15" w:rsidP="00ED7D71">
      <w:pPr>
        <w:rPr>
          <w:sz w:val="20"/>
          <w:szCs w:val="20"/>
        </w:rPr>
      </w:pPr>
    </w:p>
    <w:p w14:paraId="2C84F4CB" w14:textId="185013CC" w:rsidR="00E86E15" w:rsidRPr="00C02FA1" w:rsidRDefault="001F28B2" w:rsidP="00847214">
      <w:pPr>
        <w:pStyle w:val="NormalWeb"/>
        <w:numPr>
          <w:ilvl w:val="1"/>
          <w:numId w:val="2"/>
        </w:numPr>
        <w:rPr>
          <w:rFonts w:ascii="Calibri" w:hAnsi="Calibri" w:cs="Calibri"/>
          <w:b/>
          <w:bCs/>
          <w:sz w:val="20"/>
          <w:szCs w:val="20"/>
        </w:rPr>
      </w:pPr>
      <w:r>
        <w:rPr>
          <w:rFonts w:asciiTheme="majorHAnsi" w:hAnsiTheme="majorHAnsi" w:cstheme="majorHAnsi"/>
          <w:b/>
          <w:bCs/>
        </w:rPr>
        <w:lastRenderedPageBreak/>
        <w:t>Description of the Business and Work</w:t>
      </w:r>
      <w:r w:rsidR="00E86E15" w:rsidRPr="00E86E15">
        <w:rPr>
          <w:rFonts w:ascii="Calibri" w:hAnsi="Calibri" w:cs="Calibri"/>
          <w:b/>
          <w:bCs/>
        </w:rPr>
        <w:br/>
      </w:r>
      <w:r w:rsidR="00C02FA1">
        <w:rPr>
          <w:rFonts w:ascii="Calibri" w:hAnsi="Calibri" w:cs="Calibri"/>
          <w:sz w:val="20"/>
          <w:szCs w:val="20"/>
        </w:rPr>
        <w:t>Our organization provides radon measurement services primarily for:</w:t>
      </w:r>
    </w:p>
    <w:p w14:paraId="76406F8D" w14:textId="1471528F" w:rsidR="00C02FA1" w:rsidRDefault="00C02FA1" w:rsidP="00C02FA1">
      <w:pPr>
        <w:pStyle w:val="ListParagraph"/>
        <w:ind w:left="360"/>
        <w:rPr>
          <w:sz w:val="20"/>
          <w:szCs w:val="20"/>
        </w:rPr>
      </w:pPr>
      <w:r w:rsidRPr="00C02FA1">
        <w:rPr>
          <w:sz w:val="20"/>
          <w:szCs w:val="20"/>
        </w:rPr>
        <w:fldChar w:fldCharType="begin">
          <w:ffData>
            <w:name w:val="Check1"/>
            <w:enabled/>
            <w:calcOnExit w:val="0"/>
            <w:checkBox>
              <w:sizeAuto/>
              <w:default w:val="0"/>
            </w:checkBox>
          </w:ffData>
        </w:fldChar>
      </w:r>
      <w:r w:rsidRPr="00C02FA1">
        <w:rPr>
          <w:sz w:val="20"/>
          <w:szCs w:val="20"/>
        </w:rPr>
        <w:instrText xml:space="preserve"> FORMCHECKBOX </w:instrText>
      </w:r>
      <w:r w:rsidR="00000000">
        <w:rPr>
          <w:sz w:val="20"/>
          <w:szCs w:val="20"/>
        </w:rPr>
      </w:r>
      <w:r w:rsidR="00000000">
        <w:rPr>
          <w:sz w:val="20"/>
          <w:szCs w:val="20"/>
        </w:rPr>
        <w:fldChar w:fldCharType="separate"/>
      </w:r>
      <w:r w:rsidRPr="00C02FA1">
        <w:rPr>
          <w:sz w:val="20"/>
          <w:szCs w:val="20"/>
        </w:rPr>
        <w:fldChar w:fldCharType="end"/>
      </w:r>
      <w:r w:rsidRPr="00C02FA1">
        <w:rPr>
          <w:sz w:val="20"/>
          <w:szCs w:val="20"/>
        </w:rPr>
        <w:t xml:space="preserve"> </w:t>
      </w:r>
      <w:r w:rsidR="0036024D">
        <w:rPr>
          <w:sz w:val="20"/>
          <w:szCs w:val="20"/>
        </w:rPr>
        <w:t>Homeowners</w:t>
      </w:r>
      <w:r w:rsidR="007638FD">
        <w:rPr>
          <w:sz w:val="20"/>
          <w:szCs w:val="20"/>
        </w:rPr>
        <w:t xml:space="preserve"> or real estate transactions</w:t>
      </w:r>
      <w:r w:rsidRPr="00C02FA1">
        <w:rPr>
          <w:sz w:val="20"/>
          <w:szCs w:val="20"/>
        </w:rPr>
        <w:tab/>
      </w:r>
      <w:r w:rsidRPr="00C02FA1">
        <w:rPr>
          <w:sz w:val="20"/>
          <w:szCs w:val="20"/>
        </w:rPr>
        <w:fldChar w:fldCharType="begin">
          <w:ffData>
            <w:name w:val="Check2"/>
            <w:enabled/>
            <w:calcOnExit w:val="0"/>
            <w:checkBox>
              <w:sizeAuto/>
              <w:default w:val="0"/>
            </w:checkBox>
          </w:ffData>
        </w:fldChar>
      </w:r>
      <w:r w:rsidRPr="00C02FA1">
        <w:rPr>
          <w:sz w:val="20"/>
          <w:szCs w:val="20"/>
        </w:rPr>
        <w:instrText xml:space="preserve"> FORMCHECKBOX </w:instrText>
      </w:r>
      <w:r w:rsidR="00000000">
        <w:rPr>
          <w:sz w:val="20"/>
          <w:szCs w:val="20"/>
        </w:rPr>
      </w:r>
      <w:r w:rsidR="00000000">
        <w:rPr>
          <w:sz w:val="20"/>
          <w:szCs w:val="20"/>
        </w:rPr>
        <w:fldChar w:fldCharType="separate"/>
      </w:r>
      <w:r w:rsidRPr="00C02FA1">
        <w:rPr>
          <w:sz w:val="20"/>
          <w:szCs w:val="20"/>
        </w:rPr>
        <w:fldChar w:fldCharType="end"/>
      </w:r>
      <w:r w:rsidRPr="00C02FA1">
        <w:rPr>
          <w:sz w:val="20"/>
          <w:szCs w:val="20"/>
        </w:rPr>
        <w:t xml:space="preserve"> </w:t>
      </w:r>
      <w:r w:rsidR="007638FD">
        <w:rPr>
          <w:sz w:val="20"/>
          <w:szCs w:val="20"/>
        </w:rPr>
        <w:t>Multifamily buildings</w:t>
      </w:r>
      <w:r w:rsidRPr="00C02FA1">
        <w:rPr>
          <w:sz w:val="20"/>
          <w:szCs w:val="20"/>
        </w:rPr>
        <w:tab/>
        <w:t xml:space="preserve">   </w:t>
      </w:r>
      <w:r w:rsidRPr="00C02FA1">
        <w:rPr>
          <w:sz w:val="20"/>
          <w:szCs w:val="20"/>
        </w:rPr>
        <w:fldChar w:fldCharType="begin">
          <w:ffData>
            <w:name w:val="Check3"/>
            <w:enabled/>
            <w:calcOnExit w:val="0"/>
            <w:checkBox>
              <w:sizeAuto/>
              <w:default w:val="0"/>
            </w:checkBox>
          </w:ffData>
        </w:fldChar>
      </w:r>
      <w:r w:rsidRPr="00C02FA1">
        <w:rPr>
          <w:sz w:val="20"/>
          <w:szCs w:val="20"/>
        </w:rPr>
        <w:instrText xml:space="preserve"> FORMCHECKBOX </w:instrText>
      </w:r>
      <w:r w:rsidR="00000000">
        <w:rPr>
          <w:sz w:val="20"/>
          <w:szCs w:val="20"/>
        </w:rPr>
      </w:r>
      <w:r w:rsidR="00000000">
        <w:rPr>
          <w:sz w:val="20"/>
          <w:szCs w:val="20"/>
        </w:rPr>
        <w:fldChar w:fldCharType="separate"/>
      </w:r>
      <w:r w:rsidRPr="00C02FA1">
        <w:rPr>
          <w:sz w:val="20"/>
          <w:szCs w:val="20"/>
        </w:rPr>
        <w:fldChar w:fldCharType="end"/>
      </w:r>
      <w:r w:rsidRPr="00C02FA1">
        <w:rPr>
          <w:sz w:val="20"/>
          <w:szCs w:val="20"/>
        </w:rPr>
        <w:t xml:space="preserve"> </w:t>
      </w:r>
      <w:r w:rsidR="007638FD">
        <w:rPr>
          <w:sz w:val="20"/>
          <w:szCs w:val="20"/>
        </w:rPr>
        <w:t>Schools</w:t>
      </w:r>
    </w:p>
    <w:p w14:paraId="51D5303F" w14:textId="77777777" w:rsidR="007638FD" w:rsidRDefault="007638FD" w:rsidP="00C02FA1">
      <w:pPr>
        <w:pStyle w:val="ListParagraph"/>
        <w:ind w:left="360"/>
        <w:rPr>
          <w:sz w:val="20"/>
          <w:szCs w:val="20"/>
        </w:rPr>
      </w:pPr>
    </w:p>
    <w:p w14:paraId="1E5594B5" w14:textId="3AFD9D3B" w:rsidR="007638FD" w:rsidRDefault="007638FD" w:rsidP="007638FD">
      <w:pPr>
        <w:pStyle w:val="ListParagraph"/>
        <w:ind w:left="360"/>
        <w:rPr>
          <w:sz w:val="20"/>
          <w:szCs w:val="20"/>
        </w:rPr>
      </w:pPr>
      <w:r w:rsidRPr="00C02FA1">
        <w:rPr>
          <w:sz w:val="20"/>
          <w:szCs w:val="20"/>
        </w:rPr>
        <w:fldChar w:fldCharType="begin">
          <w:ffData>
            <w:name w:val="Check1"/>
            <w:enabled/>
            <w:calcOnExit w:val="0"/>
            <w:checkBox>
              <w:sizeAuto/>
              <w:default w:val="0"/>
            </w:checkBox>
          </w:ffData>
        </w:fldChar>
      </w:r>
      <w:r w:rsidRPr="00C02FA1">
        <w:rPr>
          <w:sz w:val="20"/>
          <w:szCs w:val="20"/>
        </w:rPr>
        <w:instrText xml:space="preserve"> FORMCHECKBOX </w:instrText>
      </w:r>
      <w:r w:rsidR="00000000">
        <w:rPr>
          <w:sz w:val="20"/>
          <w:szCs w:val="20"/>
        </w:rPr>
      </w:r>
      <w:r w:rsidR="00000000">
        <w:rPr>
          <w:sz w:val="20"/>
          <w:szCs w:val="20"/>
        </w:rPr>
        <w:fldChar w:fldCharType="separate"/>
      </w:r>
      <w:r w:rsidRPr="00C02FA1">
        <w:rPr>
          <w:sz w:val="20"/>
          <w:szCs w:val="20"/>
        </w:rPr>
        <w:fldChar w:fldCharType="end"/>
      </w:r>
      <w:r w:rsidRPr="00C02FA1">
        <w:rPr>
          <w:sz w:val="20"/>
          <w:szCs w:val="20"/>
        </w:rPr>
        <w:t xml:space="preserve"> </w:t>
      </w:r>
      <w:r w:rsidR="008F1840">
        <w:rPr>
          <w:sz w:val="20"/>
          <w:szCs w:val="20"/>
        </w:rPr>
        <w:t>Large buildings</w:t>
      </w:r>
      <w:r w:rsidRPr="00C02FA1">
        <w:rPr>
          <w:sz w:val="20"/>
          <w:szCs w:val="20"/>
        </w:rPr>
        <w:tab/>
      </w:r>
      <w:r w:rsidRPr="00C02FA1">
        <w:rPr>
          <w:sz w:val="20"/>
          <w:szCs w:val="20"/>
        </w:rPr>
        <w:fldChar w:fldCharType="begin">
          <w:ffData>
            <w:name w:val="Check2"/>
            <w:enabled/>
            <w:calcOnExit w:val="0"/>
            <w:checkBox>
              <w:sizeAuto/>
              <w:default w:val="0"/>
            </w:checkBox>
          </w:ffData>
        </w:fldChar>
      </w:r>
      <w:r w:rsidRPr="00C02FA1">
        <w:rPr>
          <w:sz w:val="20"/>
          <w:szCs w:val="20"/>
        </w:rPr>
        <w:instrText xml:space="preserve"> FORMCHECKBOX </w:instrText>
      </w:r>
      <w:r w:rsidR="00000000">
        <w:rPr>
          <w:sz w:val="20"/>
          <w:szCs w:val="20"/>
        </w:rPr>
      </w:r>
      <w:r w:rsidR="00000000">
        <w:rPr>
          <w:sz w:val="20"/>
          <w:szCs w:val="20"/>
        </w:rPr>
        <w:fldChar w:fldCharType="separate"/>
      </w:r>
      <w:r w:rsidRPr="00C02FA1">
        <w:rPr>
          <w:sz w:val="20"/>
          <w:szCs w:val="20"/>
        </w:rPr>
        <w:fldChar w:fldCharType="end"/>
      </w:r>
      <w:r w:rsidRPr="00C02FA1">
        <w:rPr>
          <w:sz w:val="20"/>
          <w:szCs w:val="20"/>
        </w:rPr>
        <w:t xml:space="preserve"> </w:t>
      </w:r>
      <w:r w:rsidR="008F1840">
        <w:rPr>
          <w:sz w:val="20"/>
          <w:szCs w:val="20"/>
        </w:rPr>
        <w:t xml:space="preserve">Other: </w:t>
      </w:r>
      <w:r w:rsidR="008F1840">
        <w:rPr>
          <w:sz w:val="20"/>
          <w:szCs w:val="20"/>
        </w:rPr>
        <w:fldChar w:fldCharType="begin">
          <w:ffData>
            <w:name w:val="Text1"/>
            <w:enabled/>
            <w:calcOnExit w:val="0"/>
            <w:textInput/>
          </w:ffData>
        </w:fldChar>
      </w:r>
      <w:bookmarkStart w:id="16" w:name="Text1"/>
      <w:r w:rsidR="008F1840">
        <w:rPr>
          <w:sz w:val="20"/>
          <w:szCs w:val="20"/>
        </w:rPr>
        <w:instrText xml:space="preserve"> FORMTEXT </w:instrText>
      </w:r>
      <w:r w:rsidR="008F1840">
        <w:rPr>
          <w:sz w:val="20"/>
          <w:szCs w:val="20"/>
        </w:rPr>
      </w:r>
      <w:r w:rsidR="008F1840">
        <w:rPr>
          <w:sz w:val="20"/>
          <w:szCs w:val="20"/>
        </w:rPr>
        <w:fldChar w:fldCharType="separate"/>
      </w:r>
      <w:r w:rsidR="008F1840">
        <w:rPr>
          <w:noProof/>
          <w:sz w:val="20"/>
          <w:szCs w:val="20"/>
        </w:rPr>
        <w:t> </w:t>
      </w:r>
      <w:r w:rsidR="008F1840">
        <w:rPr>
          <w:noProof/>
          <w:sz w:val="20"/>
          <w:szCs w:val="20"/>
        </w:rPr>
        <w:t> </w:t>
      </w:r>
      <w:r w:rsidR="008F1840">
        <w:rPr>
          <w:noProof/>
          <w:sz w:val="20"/>
          <w:szCs w:val="20"/>
        </w:rPr>
        <w:t> </w:t>
      </w:r>
      <w:r w:rsidR="008F1840">
        <w:rPr>
          <w:noProof/>
          <w:sz w:val="20"/>
          <w:szCs w:val="20"/>
        </w:rPr>
        <w:t> </w:t>
      </w:r>
      <w:r w:rsidR="008F1840">
        <w:rPr>
          <w:noProof/>
          <w:sz w:val="20"/>
          <w:szCs w:val="20"/>
        </w:rPr>
        <w:t> </w:t>
      </w:r>
      <w:r w:rsidR="008F1840">
        <w:rPr>
          <w:sz w:val="20"/>
          <w:szCs w:val="20"/>
        </w:rPr>
        <w:fldChar w:fldCharType="end"/>
      </w:r>
      <w:bookmarkEnd w:id="16"/>
    </w:p>
    <w:p w14:paraId="5EB69A98" w14:textId="2E85C656" w:rsidR="007638FD" w:rsidRDefault="007638FD" w:rsidP="00C02FA1">
      <w:pPr>
        <w:pStyle w:val="ListParagraph"/>
        <w:ind w:left="360"/>
        <w:rPr>
          <w:sz w:val="20"/>
          <w:szCs w:val="20"/>
        </w:rPr>
      </w:pPr>
    </w:p>
    <w:p w14:paraId="5D16AC47" w14:textId="2E359083" w:rsidR="008F1840" w:rsidRPr="000B59F4" w:rsidRDefault="005A0DD8" w:rsidP="00847214">
      <w:pPr>
        <w:pStyle w:val="ListParagraph"/>
        <w:numPr>
          <w:ilvl w:val="1"/>
          <w:numId w:val="2"/>
        </w:numPr>
        <w:rPr>
          <w:rFonts w:asciiTheme="majorHAnsi" w:hAnsiTheme="majorHAnsi" w:cstheme="majorHAnsi"/>
          <w:b/>
          <w:bCs/>
        </w:rPr>
      </w:pPr>
      <w:r w:rsidRPr="000B59F4">
        <w:rPr>
          <w:rFonts w:asciiTheme="majorHAnsi" w:hAnsiTheme="majorHAnsi" w:cstheme="majorHAnsi"/>
          <w:b/>
          <w:bCs/>
        </w:rPr>
        <w:t>Management and Organization</w:t>
      </w:r>
    </w:p>
    <w:p w14:paraId="0500603C" w14:textId="21173E7F" w:rsidR="000B59F4" w:rsidRPr="000B59F4" w:rsidRDefault="000B59F4" w:rsidP="000B59F4">
      <w:pPr>
        <w:pStyle w:val="ListParagraph"/>
        <w:spacing w:before="100" w:beforeAutospacing="1" w:after="100" w:afterAutospacing="1"/>
        <w:rPr>
          <w:rFonts w:ascii="Times New Roman" w:eastAsia="Times New Roman" w:hAnsi="Times New Roman" w:cs="Times New Roman"/>
          <w:sz w:val="20"/>
          <w:szCs w:val="20"/>
        </w:rPr>
      </w:pPr>
      <w:r w:rsidRPr="000B59F4">
        <w:rPr>
          <w:rFonts w:ascii="Calibri" w:eastAsia="Times New Roman" w:hAnsi="Calibri" w:cs="Calibri"/>
          <w:sz w:val="20"/>
          <w:szCs w:val="20"/>
        </w:rPr>
        <w:t>The names of individuals in our organization are listed below where (X) indicates all those authorized to stop inadequate quality or unsafe work</w:t>
      </w:r>
      <w:r w:rsidR="00A023F6">
        <w:rPr>
          <w:rFonts w:ascii="Calibri" w:eastAsia="Times New Roman" w:hAnsi="Calibri" w:cs="Calibri"/>
          <w:sz w:val="20"/>
          <w:szCs w:val="20"/>
        </w:rPr>
        <w:t>.</w:t>
      </w:r>
    </w:p>
    <w:p w14:paraId="363BC65C" w14:textId="77777777" w:rsidR="005A0DD8" w:rsidRDefault="005A0DD8" w:rsidP="005A0DD8">
      <w:pPr>
        <w:pStyle w:val="ListParagraph"/>
        <w:rPr>
          <w:sz w:val="20"/>
          <w:szCs w:val="20"/>
        </w:rPr>
      </w:pPr>
    </w:p>
    <w:tbl>
      <w:tblPr>
        <w:tblStyle w:val="TableGrid"/>
        <w:tblW w:w="0" w:type="auto"/>
        <w:tblInd w:w="360" w:type="dxa"/>
        <w:tblLook w:val="04A0" w:firstRow="1" w:lastRow="0" w:firstColumn="1" w:lastColumn="0" w:noHBand="0" w:noVBand="1"/>
      </w:tblPr>
      <w:tblGrid>
        <w:gridCol w:w="461"/>
        <w:gridCol w:w="3224"/>
        <w:gridCol w:w="5305"/>
      </w:tblGrid>
      <w:tr w:rsidR="00E20FEC" w14:paraId="0363AA27" w14:textId="77777777" w:rsidTr="00C077C3">
        <w:tc>
          <w:tcPr>
            <w:tcW w:w="461" w:type="dxa"/>
          </w:tcPr>
          <w:p w14:paraId="1AE8F355" w14:textId="3C096D6F" w:rsidR="00E20FEC" w:rsidRDefault="00E20FEC" w:rsidP="00115909">
            <w:pPr>
              <w:pStyle w:val="ListParagraph"/>
              <w:ind w:left="0"/>
              <w:jc w:val="center"/>
              <w:rPr>
                <w:sz w:val="20"/>
                <w:szCs w:val="20"/>
              </w:rPr>
            </w:pPr>
          </w:p>
        </w:tc>
        <w:tc>
          <w:tcPr>
            <w:tcW w:w="3224" w:type="dxa"/>
          </w:tcPr>
          <w:p w14:paraId="75CBD70C" w14:textId="7468F993" w:rsidR="00E20FEC" w:rsidRPr="00C077C3" w:rsidRDefault="00C077C3" w:rsidP="00C077C3">
            <w:pPr>
              <w:pStyle w:val="ListParagraph"/>
              <w:ind w:left="0"/>
              <w:jc w:val="center"/>
              <w:rPr>
                <w:b/>
                <w:bCs/>
                <w:sz w:val="20"/>
                <w:szCs w:val="20"/>
              </w:rPr>
            </w:pPr>
            <w:r w:rsidRPr="00C077C3">
              <w:rPr>
                <w:b/>
                <w:bCs/>
                <w:sz w:val="20"/>
                <w:szCs w:val="20"/>
              </w:rPr>
              <w:t>Name</w:t>
            </w:r>
            <w:r w:rsidR="000E5F56">
              <w:rPr>
                <w:b/>
                <w:bCs/>
                <w:sz w:val="20"/>
                <w:szCs w:val="20"/>
              </w:rPr>
              <w:t>s</w:t>
            </w:r>
          </w:p>
        </w:tc>
        <w:tc>
          <w:tcPr>
            <w:tcW w:w="5305" w:type="dxa"/>
          </w:tcPr>
          <w:p w14:paraId="2805D907" w14:textId="5A37E80D" w:rsidR="00E20FEC" w:rsidRPr="00C077C3" w:rsidRDefault="00C077C3" w:rsidP="00C077C3">
            <w:pPr>
              <w:pStyle w:val="ListParagraph"/>
              <w:ind w:left="0"/>
              <w:jc w:val="center"/>
              <w:rPr>
                <w:b/>
                <w:bCs/>
                <w:sz w:val="20"/>
                <w:szCs w:val="20"/>
              </w:rPr>
            </w:pPr>
            <w:r w:rsidRPr="00C077C3">
              <w:rPr>
                <w:b/>
                <w:bCs/>
                <w:sz w:val="20"/>
                <w:szCs w:val="20"/>
              </w:rPr>
              <w:t>Responsibilities</w:t>
            </w:r>
          </w:p>
        </w:tc>
      </w:tr>
      <w:tr w:rsidR="00E20FEC" w14:paraId="5DE338D6" w14:textId="77777777" w:rsidTr="00C077C3">
        <w:tc>
          <w:tcPr>
            <w:tcW w:w="461" w:type="dxa"/>
          </w:tcPr>
          <w:p w14:paraId="21834E05" w14:textId="64B32FBC" w:rsidR="00E20FEC" w:rsidRDefault="00211B1A" w:rsidP="00115909">
            <w:pPr>
              <w:pStyle w:val="ListParagraph"/>
              <w:ind w:left="0"/>
              <w:jc w:val="center"/>
              <w:rPr>
                <w:sz w:val="20"/>
                <w:szCs w:val="20"/>
              </w:rPr>
            </w:pPr>
            <w:r>
              <w:rPr>
                <w:sz w:val="20"/>
                <w:szCs w:val="20"/>
              </w:rPr>
              <w:fldChar w:fldCharType="begin">
                <w:ffData>
                  <w:name w:val="Check9"/>
                  <w:enabled/>
                  <w:calcOnExit w:val="0"/>
                  <w:checkBox>
                    <w:sizeAuto/>
                    <w:default w:val="0"/>
                  </w:checkBox>
                </w:ffData>
              </w:fldChar>
            </w:r>
            <w:bookmarkStart w:id="17" w:name="Check9"/>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7"/>
          </w:p>
        </w:tc>
        <w:tc>
          <w:tcPr>
            <w:tcW w:w="3224" w:type="dxa"/>
          </w:tcPr>
          <w:p w14:paraId="4554E3F7" w14:textId="77777777" w:rsidR="00E20FEC" w:rsidRDefault="00E20FEC" w:rsidP="00C077C3">
            <w:pPr>
              <w:pStyle w:val="ListParagraph"/>
              <w:ind w:left="0"/>
              <w:jc w:val="center"/>
              <w:rPr>
                <w:sz w:val="20"/>
                <w:szCs w:val="20"/>
              </w:rPr>
            </w:pPr>
          </w:p>
        </w:tc>
        <w:tc>
          <w:tcPr>
            <w:tcW w:w="5305" w:type="dxa"/>
          </w:tcPr>
          <w:p w14:paraId="64BA65E0" w14:textId="4A665782" w:rsidR="00E20FEC" w:rsidRDefault="00EA7BDA" w:rsidP="00C077C3">
            <w:pPr>
              <w:pStyle w:val="ListParagraph"/>
              <w:ind w:left="0"/>
              <w:jc w:val="center"/>
              <w:rPr>
                <w:sz w:val="20"/>
                <w:szCs w:val="20"/>
              </w:rPr>
            </w:pPr>
            <w:r>
              <w:rPr>
                <w:sz w:val="20"/>
                <w:szCs w:val="20"/>
              </w:rPr>
              <w:t>QA Manager/Officer (Measurement)</w:t>
            </w:r>
          </w:p>
        </w:tc>
      </w:tr>
      <w:tr w:rsidR="00E20FEC" w14:paraId="557CB76D" w14:textId="77777777" w:rsidTr="00C077C3">
        <w:tc>
          <w:tcPr>
            <w:tcW w:w="461" w:type="dxa"/>
          </w:tcPr>
          <w:p w14:paraId="71084A3F" w14:textId="3C464348" w:rsidR="00E20FEC" w:rsidRDefault="00211B1A" w:rsidP="00115909">
            <w:pPr>
              <w:pStyle w:val="ListParagraph"/>
              <w:ind w:left="0"/>
              <w:jc w:val="center"/>
              <w:rPr>
                <w:sz w:val="20"/>
                <w:szCs w:val="20"/>
              </w:rPr>
            </w:pPr>
            <w:r>
              <w:rPr>
                <w:sz w:val="20"/>
                <w:szCs w:val="20"/>
              </w:rPr>
              <w:fldChar w:fldCharType="begin">
                <w:ffData>
                  <w:name w:val="Check10"/>
                  <w:enabled/>
                  <w:calcOnExit w:val="0"/>
                  <w:checkBox>
                    <w:sizeAuto/>
                    <w:default w:val="0"/>
                  </w:checkBox>
                </w:ffData>
              </w:fldChar>
            </w:r>
            <w:bookmarkStart w:id="18" w:name="Check10"/>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8"/>
          </w:p>
        </w:tc>
        <w:tc>
          <w:tcPr>
            <w:tcW w:w="3224" w:type="dxa"/>
          </w:tcPr>
          <w:p w14:paraId="6615514A" w14:textId="77777777" w:rsidR="00E20FEC" w:rsidRDefault="00E20FEC" w:rsidP="00C077C3">
            <w:pPr>
              <w:pStyle w:val="ListParagraph"/>
              <w:ind w:left="0"/>
              <w:jc w:val="center"/>
              <w:rPr>
                <w:sz w:val="20"/>
                <w:szCs w:val="20"/>
              </w:rPr>
            </w:pPr>
          </w:p>
        </w:tc>
        <w:tc>
          <w:tcPr>
            <w:tcW w:w="5305" w:type="dxa"/>
          </w:tcPr>
          <w:p w14:paraId="5ADC6E34" w14:textId="5518ECD1" w:rsidR="00E20FEC" w:rsidRDefault="00EA7BDA" w:rsidP="00C077C3">
            <w:pPr>
              <w:pStyle w:val="ListParagraph"/>
              <w:ind w:left="0"/>
              <w:jc w:val="center"/>
              <w:rPr>
                <w:sz w:val="20"/>
                <w:szCs w:val="20"/>
              </w:rPr>
            </w:pPr>
            <w:r>
              <w:rPr>
                <w:sz w:val="20"/>
                <w:szCs w:val="20"/>
              </w:rPr>
              <w:t>QA Manager/Officer (Mitigation)</w:t>
            </w:r>
          </w:p>
        </w:tc>
      </w:tr>
      <w:tr w:rsidR="00E20FEC" w14:paraId="34D214B1" w14:textId="77777777" w:rsidTr="00C077C3">
        <w:tc>
          <w:tcPr>
            <w:tcW w:w="461" w:type="dxa"/>
          </w:tcPr>
          <w:p w14:paraId="2C95B813" w14:textId="7FCCE339" w:rsidR="00E20FEC" w:rsidRDefault="00211B1A" w:rsidP="00115909">
            <w:pPr>
              <w:pStyle w:val="ListParagraph"/>
              <w:ind w:left="0"/>
              <w:jc w:val="center"/>
              <w:rPr>
                <w:sz w:val="20"/>
                <w:szCs w:val="20"/>
              </w:rPr>
            </w:pPr>
            <w:r>
              <w:rPr>
                <w:sz w:val="20"/>
                <w:szCs w:val="20"/>
              </w:rPr>
              <w:fldChar w:fldCharType="begin">
                <w:ffData>
                  <w:name w:val="Check11"/>
                  <w:enabled/>
                  <w:calcOnExit w:val="0"/>
                  <w:checkBox>
                    <w:sizeAuto/>
                    <w:default w:val="0"/>
                  </w:checkBox>
                </w:ffData>
              </w:fldChar>
            </w:r>
            <w:bookmarkStart w:id="19" w:name="Check11"/>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19"/>
          </w:p>
        </w:tc>
        <w:tc>
          <w:tcPr>
            <w:tcW w:w="3224" w:type="dxa"/>
          </w:tcPr>
          <w:p w14:paraId="06C384D3" w14:textId="77777777" w:rsidR="00E20FEC" w:rsidRDefault="00E20FEC" w:rsidP="00C077C3">
            <w:pPr>
              <w:pStyle w:val="ListParagraph"/>
              <w:ind w:left="0"/>
              <w:jc w:val="center"/>
              <w:rPr>
                <w:sz w:val="20"/>
                <w:szCs w:val="20"/>
              </w:rPr>
            </w:pPr>
          </w:p>
        </w:tc>
        <w:tc>
          <w:tcPr>
            <w:tcW w:w="5305" w:type="dxa"/>
          </w:tcPr>
          <w:p w14:paraId="15CB56EA" w14:textId="332EF1D2" w:rsidR="00E20FEC" w:rsidRDefault="00F1475A" w:rsidP="00C077C3">
            <w:pPr>
              <w:pStyle w:val="ListParagraph"/>
              <w:ind w:left="0"/>
              <w:jc w:val="center"/>
              <w:rPr>
                <w:sz w:val="20"/>
                <w:szCs w:val="20"/>
              </w:rPr>
            </w:pPr>
            <w:r>
              <w:rPr>
                <w:sz w:val="20"/>
                <w:szCs w:val="20"/>
              </w:rPr>
              <w:t>Ultimate Responsibility (e.g., President)</w:t>
            </w:r>
          </w:p>
        </w:tc>
      </w:tr>
      <w:tr w:rsidR="00E20FEC" w14:paraId="36F4A899" w14:textId="77777777" w:rsidTr="00C077C3">
        <w:tc>
          <w:tcPr>
            <w:tcW w:w="461" w:type="dxa"/>
          </w:tcPr>
          <w:p w14:paraId="7A70A14A" w14:textId="54FEA93D" w:rsidR="00E20FEC" w:rsidRDefault="00211B1A" w:rsidP="00115909">
            <w:pPr>
              <w:pStyle w:val="ListParagraph"/>
              <w:ind w:left="0"/>
              <w:jc w:val="center"/>
              <w:rPr>
                <w:sz w:val="20"/>
                <w:szCs w:val="20"/>
              </w:rPr>
            </w:pPr>
            <w:r>
              <w:rPr>
                <w:sz w:val="20"/>
                <w:szCs w:val="20"/>
              </w:rPr>
              <w:fldChar w:fldCharType="begin">
                <w:ffData>
                  <w:name w:val="Check12"/>
                  <w:enabled/>
                  <w:calcOnExit w:val="0"/>
                  <w:checkBox>
                    <w:sizeAuto/>
                    <w:default w:val="0"/>
                  </w:checkBox>
                </w:ffData>
              </w:fldChar>
            </w:r>
            <w:bookmarkStart w:id="20" w:name="Check12"/>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0"/>
          </w:p>
        </w:tc>
        <w:tc>
          <w:tcPr>
            <w:tcW w:w="3224" w:type="dxa"/>
          </w:tcPr>
          <w:p w14:paraId="4DE88FAA" w14:textId="77777777" w:rsidR="00E20FEC" w:rsidRDefault="00E20FEC" w:rsidP="00C077C3">
            <w:pPr>
              <w:pStyle w:val="ListParagraph"/>
              <w:ind w:left="0"/>
              <w:jc w:val="center"/>
              <w:rPr>
                <w:sz w:val="20"/>
                <w:szCs w:val="20"/>
              </w:rPr>
            </w:pPr>
          </w:p>
        </w:tc>
        <w:tc>
          <w:tcPr>
            <w:tcW w:w="5305" w:type="dxa"/>
          </w:tcPr>
          <w:p w14:paraId="6DDC494B" w14:textId="25C9AE3F" w:rsidR="00E20FEC" w:rsidRDefault="00F1475A" w:rsidP="00C077C3">
            <w:pPr>
              <w:pStyle w:val="ListParagraph"/>
              <w:ind w:left="0"/>
              <w:jc w:val="center"/>
              <w:rPr>
                <w:sz w:val="20"/>
                <w:szCs w:val="20"/>
              </w:rPr>
            </w:pPr>
            <w:r>
              <w:rPr>
                <w:sz w:val="20"/>
                <w:szCs w:val="20"/>
              </w:rPr>
              <w:t>Office Manager</w:t>
            </w:r>
          </w:p>
        </w:tc>
      </w:tr>
      <w:tr w:rsidR="00E20FEC" w14:paraId="6019B5AF" w14:textId="77777777" w:rsidTr="00C077C3">
        <w:tc>
          <w:tcPr>
            <w:tcW w:w="461" w:type="dxa"/>
          </w:tcPr>
          <w:p w14:paraId="62F4D437" w14:textId="61B84A54" w:rsidR="00E20FEC" w:rsidRDefault="00211B1A" w:rsidP="00115909">
            <w:pPr>
              <w:pStyle w:val="ListParagraph"/>
              <w:ind w:left="0"/>
              <w:jc w:val="center"/>
              <w:rPr>
                <w:sz w:val="20"/>
                <w:szCs w:val="20"/>
              </w:rPr>
            </w:pPr>
            <w:r>
              <w:rPr>
                <w:sz w:val="20"/>
                <w:szCs w:val="20"/>
              </w:rPr>
              <w:fldChar w:fldCharType="begin">
                <w:ffData>
                  <w:name w:val="Check13"/>
                  <w:enabled/>
                  <w:calcOnExit w:val="0"/>
                  <w:checkBox>
                    <w:sizeAuto/>
                    <w:default w:val="0"/>
                  </w:checkBox>
                </w:ffData>
              </w:fldChar>
            </w:r>
            <w:bookmarkStart w:id="21" w:name="Check13"/>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1"/>
          </w:p>
        </w:tc>
        <w:tc>
          <w:tcPr>
            <w:tcW w:w="3224" w:type="dxa"/>
          </w:tcPr>
          <w:p w14:paraId="657E2BA1" w14:textId="77777777" w:rsidR="00E20FEC" w:rsidRDefault="00E20FEC" w:rsidP="00C077C3">
            <w:pPr>
              <w:pStyle w:val="ListParagraph"/>
              <w:ind w:left="0"/>
              <w:jc w:val="center"/>
              <w:rPr>
                <w:sz w:val="20"/>
                <w:szCs w:val="20"/>
              </w:rPr>
            </w:pPr>
          </w:p>
        </w:tc>
        <w:tc>
          <w:tcPr>
            <w:tcW w:w="5305" w:type="dxa"/>
          </w:tcPr>
          <w:p w14:paraId="345C9DAD" w14:textId="60E4DD1D" w:rsidR="00E20FEC" w:rsidRDefault="00F1475A" w:rsidP="00C077C3">
            <w:pPr>
              <w:pStyle w:val="ListParagraph"/>
              <w:ind w:left="0"/>
              <w:jc w:val="center"/>
              <w:rPr>
                <w:sz w:val="20"/>
                <w:szCs w:val="20"/>
              </w:rPr>
            </w:pPr>
            <w:r>
              <w:rPr>
                <w:sz w:val="20"/>
                <w:szCs w:val="20"/>
              </w:rPr>
              <w:t>Procurement Manager</w:t>
            </w:r>
          </w:p>
        </w:tc>
      </w:tr>
      <w:tr w:rsidR="00E20FEC" w14:paraId="49F2C058" w14:textId="77777777" w:rsidTr="00C077C3">
        <w:tc>
          <w:tcPr>
            <w:tcW w:w="461" w:type="dxa"/>
          </w:tcPr>
          <w:p w14:paraId="555BF17C" w14:textId="2BADDF34" w:rsidR="00E20FEC" w:rsidRDefault="00211B1A" w:rsidP="00115909">
            <w:pPr>
              <w:pStyle w:val="ListParagraph"/>
              <w:ind w:left="0"/>
              <w:jc w:val="center"/>
              <w:rPr>
                <w:sz w:val="20"/>
                <w:szCs w:val="20"/>
              </w:rPr>
            </w:pPr>
            <w:r>
              <w:rPr>
                <w:sz w:val="20"/>
                <w:szCs w:val="20"/>
              </w:rPr>
              <w:fldChar w:fldCharType="begin">
                <w:ffData>
                  <w:name w:val="Check14"/>
                  <w:enabled/>
                  <w:calcOnExit w:val="0"/>
                  <w:checkBox>
                    <w:sizeAuto/>
                    <w:default w:val="0"/>
                  </w:checkBox>
                </w:ffData>
              </w:fldChar>
            </w:r>
            <w:bookmarkStart w:id="22" w:name="Check14"/>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2"/>
          </w:p>
        </w:tc>
        <w:tc>
          <w:tcPr>
            <w:tcW w:w="3224" w:type="dxa"/>
          </w:tcPr>
          <w:p w14:paraId="434C0600" w14:textId="77777777" w:rsidR="00E20FEC" w:rsidRDefault="00E20FEC" w:rsidP="00C077C3">
            <w:pPr>
              <w:pStyle w:val="ListParagraph"/>
              <w:ind w:left="0"/>
              <w:jc w:val="center"/>
              <w:rPr>
                <w:sz w:val="20"/>
                <w:szCs w:val="20"/>
              </w:rPr>
            </w:pPr>
          </w:p>
        </w:tc>
        <w:tc>
          <w:tcPr>
            <w:tcW w:w="5305" w:type="dxa"/>
          </w:tcPr>
          <w:p w14:paraId="568F13AD" w14:textId="683AE63A" w:rsidR="00E20FEC" w:rsidRDefault="00976CA5" w:rsidP="00C077C3">
            <w:pPr>
              <w:pStyle w:val="ListParagraph"/>
              <w:ind w:left="0"/>
              <w:jc w:val="center"/>
              <w:rPr>
                <w:sz w:val="20"/>
                <w:szCs w:val="20"/>
              </w:rPr>
            </w:pPr>
            <w:r>
              <w:rPr>
                <w:sz w:val="20"/>
                <w:szCs w:val="20"/>
              </w:rPr>
              <w:t>Office Oversight</w:t>
            </w:r>
          </w:p>
        </w:tc>
      </w:tr>
      <w:tr w:rsidR="00E20FEC" w14:paraId="23C771BB" w14:textId="77777777" w:rsidTr="00C077C3">
        <w:tc>
          <w:tcPr>
            <w:tcW w:w="461" w:type="dxa"/>
          </w:tcPr>
          <w:p w14:paraId="00C9CA69" w14:textId="74244D43" w:rsidR="00E20FEC" w:rsidRDefault="00211B1A" w:rsidP="00115909">
            <w:pPr>
              <w:pStyle w:val="ListParagraph"/>
              <w:ind w:left="0"/>
              <w:jc w:val="center"/>
              <w:rPr>
                <w:sz w:val="20"/>
                <w:szCs w:val="20"/>
              </w:rPr>
            </w:pPr>
            <w:r>
              <w:rPr>
                <w:sz w:val="20"/>
                <w:szCs w:val="20"/>
              </w:rPr>
              <w:fldChar w:fldCharType="begin">
                <w:ffData>
                  <w:name w:val="Check15"/>
                  <w:enabled/>
                  <w:calcOnExit w:val="0"/>
                  <w:checkBox>
                    <w:sizeAuto/>
                    <w:default w:val="0"/>
                  </w:checkBox>
                </w:ffData>
              </w:fldChar>
            </w:r>
            <w:bookmarkStart w:id="23" w:name="Check15"/>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3"/>
          </w:p>
        </w:tc>
        <w:tc>
          <w:tcPr>
            <w:tcW w:w="3224" w:type="dxa"/>
          </w:tcPr>
          <w:p w14:paraId="5866DAD6" w14:textId="77777777" w:rsidR="00E20FEC" w:rsidRDefault="00E20FEC" w:rsidP="00C077C3">
            <w:pPr>
              <w:pStyle w:val="ListParagraph"/>
              <w:ind w:left="0"/>
              <w:jc w:val="center"/>
              <w:rPr>
                <w:sz w:val="20"/>
                <w:szCs w:val="20"/>
              </w:rPr>
            </w:pPr>
          </w:p>
        </w:tc>
        <w:tc>
          <w:tcPr>
            <w:tcW w:w="5305" w:type="dxa"/>
          </w:tcPr>
          <w:p w14:paraId="7CE62286" w14:textId="5FD0D7F5" w:rsidR="00E20FEC" w:rsidRDefault="00976CA5" w:rsidP="00C077C3">
            <w:pPr>
              <w:pStyle w:val="ListParagraph"/>
              <w:ind w:left="0"/>
              <w:jc w:val="center"/>
              <w:rPr>
                <w:sz w:val="20"/>
                <w:szCs w:val="20"/>
              </w:rPr>
            </w:pPr>
            <w:r>
              <w:rPr>
                <w:sz w:val="20"/>
                <w:szCs w:val="20"/>
              </w:rPr>
              <w:t>Field Supervisor</w:t>
            </w:r>
          </w:p>
        </w:tc>
      </w:tr>
      <w:tr w:rsidR="00E20FEC" w14:paraId="102F0B6F" w14:textId="77777777" w:rsidTr="00C077C3">
        <w:tc>
          <w:tcPr>
            <w:tcW w:w="461" w:type="dxa"/>
          </w:tcPr>
          <w:p w14:paraId="3562E0EF" w14:textId="23E850DD" w:rsidR="00E20FEC" w:rsidRDefault="00211B1A" w:rsidP="00115909">
            <w:pPr>
              <w:pStyle w:val="ListParagraph"/>
              <w:ind w:left="0"/>
              <w:jc w:val="center"/>
              <w:rPr>
                <w:sz w:val="20"/>
                <w:szCs w:val="20"/>
              </w:rPr>
            </w:pPr>
            <w:r>
              <w:rPr>
                <w:sz w:val="20"/>
                <w:szCs w:val="20"/>
              </w:rPr>
              <w:fldChar w:fldCharType="begin">
                <w:ffData>
                  <w:name w:val="Check16"/>
                  <w:enabled/>
                  <w:calcOnExit w:val="0"/>
                  <w:checkBox>
                    <w:sizeAuto/>
                    <w:default w:val="0"/>
                  </w:checkBox>
                </w:ffData>
              </w:fldChar>
            </w:r>
            <w:bookmarkStart w:id="24" w:name="Check16"/>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4"/>
          </w:p>
        </w:tc>
        <w:tc>
          <w:tcPr>
            <w:tcW w:w="3224" w:type="dxa"/>
          </w:tcPr>
          <w:p w14:paraId="2D5C0E09" w14:textId="77777777" w:rsidR="00E20FEC" w:rsidRDefault="00E20FEC" w:rsidP="00C077C3">
            <w:pPr>
              <w:pStyle w:val="ListParagraph"/>
              <w:ind w:left="0"/>
              <w:jc w:val="center"/>
              <w:rPr>
                <w:sz w:val="20"/>
                <w:szCs w:val="20"/>
              </w:rPr>
            </w:pPr>
          </w:p>
        </w:tc>
        <w:tc>
          <w:tcPr>
            <w:tcW w:w="5305" w:type="dxa"/>
          </w:tcPr>
          <w:p w14:paraId="3F93479C" w14:textId="77D2A8B1" w:rsidR="00E20FEC" w:rsidRDefault="00976CA5" w:rsidP="00C077C3">
            <w:pPr>
              <w:pStyle w:val="ListParagraph"/>
              <w:ind w:left="0"/>
              <w:jc w:val="center"/>
              <w:rPr>
                <w:sz w:val="20"/>
                <w:szCs w:val="20"/>
              </w:rPr>
            </w:pPr>
            <w:r>
              <w:rPr>
                <w:sz w:val="20"/>
                <w:szCs w:val="20"/>
              </w:rPr>
              <w:t>Measurement Staff</w:t>
            </w:r>
          </w:p>
        </w:tc>
      </w:tr>
      <w:tr w:rsidR="00E20FEC" w14:paraId="0771F9E0" w14:textId="77777777" w:rsidTr="00C077C3">
        <w:tc>
          <w:tcPr>
            <w:tcW w:w="461" w:type="dxa"/>
          </w:tcPr>
          <w:p w14:paraId="77D65A0B" w14:textId="07BEB3EB" w:rsidR="00E20FEC" w:rsidRDefault="00211B1A" w:rsidP="00115909">
            <w:pPr>
              <w:pStyle w:val="ListParagraph"/>
              <w:ind w:left="0"/>
              <w:jc w:val="center"/>
              <w:rPr>
                <w:sz w:val="20"/>
                <w:szCs w:val="20"/>
              </w:rPr>
            </w:pPr>
            <w:r>
              <w:rPr>
                <w:sz w:val="20"/>
                <w:szCs w:val="20"/>
              </w:rPr>
              <w:fldChar w:fldCharType="begin">
                <w:ffData>
                  <w:name w:val="Check17"/>
                  <w:enabled/>
                  <w:calcOnExit w:val="0"/>
                  <w:checkBox>
                    <w:sizeAuto/>
                    <w:default w:val="0"/>
                  </w:checkBox>
                </w:ffData>
              </w:fldChar>
            </w:r>
            <w:bookmarkStart w:id="25" w:name="Check17"/>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5"/>
          </w:p>
        </w:tc>
        <w:tc>
          <w:tcPr>
            <w:tcW w:w="3224" w:type="dxa"/>
          </w:tcPr>
          <w:p w14:paraId="75494517" w14:textId="77777777" w:rsidR="00E20FEC" w:rsidRDefault="00E20FEC" w:rsidP="00C077C3">
            <w:pPr>
              <w:pStyle w:val="ListParagraph"/>
              <w:ind w:left="0"/>
              <w:jc w:val="center"/>
              <w:rPr>
                <w:sz w:val="20"/>
                <w:szCs w:val="20"/>
              </w:rPr>
            </w:pPr>
          </w:p>
        </w:tc>
        <w:tc>
          <w:tcPr>
            <w:tcW w:w="5305" w:type="dxa"/>
          </w:tcPr>
          <w:p w14:paraId="16EC6F2E" w14:textId="1E365B1A" w:rsidR="00E20FEC" w:rsidRDefault="00976CA5" w:rsidP="00C077C3">
            <w:pPr>
              <w:pStyle w:val="ListParagraph"/>
              <w:ind w:left="0"/>
              <w:jc w:val="center"/>
              <w:rPr>
                <w:sz w:val="20"/>
                <w:szCs w:val="20"/>
              </w:rPr>
            </w:pPr>
            <w:r>
              <w:rPr>
                <w:sz w:val="20"/>
                <w:szCs w:val="20"/>
              </w:rPr>
              <w:t>Other</w:t>
            </w:r>
          </w:p>
        </w:tc>
      </w:tr>
      <w:tr w:rsidR="00273DEB" w14:paraId="6B8A73BD" w14:textId="77777777" w:rsidTr="00C077C3">
        <w:tc>
          <w:tcPr>
            <w:tcW w:w="461" w:type="dxa"/>
          </w:tcPr>
          <w:p w14:paraId="7CD86B89" w14:textId="6C333869" w:rsidR="00273DEB" w:rsidRDefault="00273DEB" w:rsidP="00115909">
            <w:pPr>
              <w:pStyle w:val="ListParagraph"/>
              <w:ind w:left="0"/>
              <w:jc w:val="center"/>
              <w:rPr>
                <w:sz w:val="20"/>
                <w:szCs w:val="20"/>
              </w:rPr>
            </w:pPr>
            <w:r>
              <w:rPr>
                <w:sz w:val="20"/>
                <w:szCs w:val="20"/>
              </w:rPr>
              <w:fldChar w:fldCharType="begin">
                <w:ffData>
                  <w:name w:val="Check18"/>
                  <w:enabled/>
                  <w:calcOnExit w:val="0"/>
                  <w:checkBox>
                    <w:sizeAuto/>
                    <w:default w:val="0"/>
                  </w:checkBox>
                </w:ffData>
              </w:fldChar>
            </w:r>
            <w:bookmarkStart w:id="26" w:name="Check18"/>
            <w:r>
              <w:rPr>
                <w:sz w:val="20"/>
                <w:szCs w:val="20"/>
              </w:rPr>
              <w:instrText xml:space="preserve"> FORMCHECKBOX </w:instrText>
            </w:r>
            <w:r w:rsidR="00000000">
              <w:rPr>
                <w:sz w:val="20"/>
                <w:szCs w:val="20"/>
              </w:rPr>
            </w:r>
            <w:r w:rsidR="00000000">
              <w:rPr>
                <w:sz w:val="20"/>
                <w:szCs w:val="20"/>
              </w:rPr>
              <w:fldChar w:fldCharType="separate"/>
            </w:r>
            <w:r>
              <w:rPr>
                <w:sz w:val="20"/>
                <w:szCs w:val="20"/>
              </w:rPr>
              <w:fldChar w:fldCharType="end"/>
            </w:r>
            <w:bookmarkEnd w:id="26"/>
          </w:p>
        </w:tc>
        <w:tc>
          <w:tcPr>
            <w:tcW w:w="3224" w:type="dxa"/>
          </w:tcPr>
          <w:p w14:paraId="15A25631" w14:textId="77777777" w:rsidR="00273DEB" w:rsidRDefault="00273DEB" w:rsidP="00C077C3">
            <w:pPr>
              <w:pStyle w:val="ListParagraph"/>
              <w:ind w:left="0"/>
              <w:jc w:val="center"/>
              <w:rPr>
                <w:sz w:val="20"/>
                <w:szCs w:val="20"/>
              </w:rPr>
            </w:pPr>
          </w:p>
        </w:tc>
        <w:tc>
          <w:tcPr>
            <w:tcW w:w="5305" w:type="dxa"/>
          </w:tcPr>
          <w:p w14:paraId="0FD14D2D" w14:textId="729EFA1C" w:rsidR="00273DEB" w:rsidRDefault="00273DEB" w:rsidP="00C077C3">
            <w:pPr>
              <w:pStyle w:val="ListParagraph"/>
              <w:ind w:left="0"/>
              <w:jc w:val="center"/>
              <w:rPr>
                <w:sz w:val="20"/>
                <w:szCs w:val="20"/>
              </w:rPr>
            </w:pPr>
            <w:r>
              <w:rPr>
                <w:sz w:val="20"/>
                <w:szCs w:val="20"/>
              </w:rPr>
              <w:t>Other</w:t>
            </w:r>
          </w:p>
        </w:tc>
      </w:tr>
    </w:tbl>
    <w:p w14:paraId="1383A027" w14:textId="77777777" w:rsidR="00F52005" w:rsidRDefault="00F52005" w:rsidP="00F52005">
      <w:pPr>
        <w:pStyle w:val="ListParagraph"/>
        <w:rPr>
          <w:rFonts w:asciiTheme="majorHAnsi" w:hAnsiTheme="majorHAnsi" w:cstheme="majorHAnsi"/>
          <w:b/>
          <w:bCs/>
        </w:rPr>
      </w:pPr>
    </w:p>
    <w:p w14:paraId="07107B6A" w14:textId="77777777" w:rsidR="00740A96" w:rsidRDefault="00740A96" w:rsidP="00847214">
      <w:pPr>
        <w:pStyle w:val="ListParagraph"/>
        <w:numPr>
          <w:ilvl w:val="1"/>
          <w:numId w:val="2"/>
        </w:numPr>
        <w:rPr>
          <w:rFonts w:asciiTheme="majorHAnsi" w:hAnsiTheme="majorHAnsi" w:cstheme="majorHAnsi"/>
          <w:b/>
          <w:bCs/>
        </w:rPr>
      </w:pPr>
      <w:r>
        <w:rPr>
          <w:rFonts w:asciiTheme="majorHAnsi" w:hAnsiTheme="majorHAnsi" w:cstheme="majorHAnsi"/>
          <w:b/>
          <w:bCs/>
        </w:rPr>
        <w:t>Personnel Qualifications and Training</w:t>
      </w:r>
    </w:p>
    <w:p w14:paraId="200FF747" w14:textId="20F58C34" w:rsidR="00740A96" w:rsidRPr="00740A96" w:rsidRDefault="00740A96" w:rsidP="00740A96">
      <w:pPr>
        <w:pStyle w:val="ListParagraph"/>
        <w:rPr>
          <w:rFonts w:asciiTheme="majorHAnsi" w:hAnsiTheme="majorHAnsi" w:cstheme="majorHAnsi"/>
          <w:b/>
          <w:bCs/>
          <w:sz w:val="20"/>
          <w:szCs w:val="20"/>
        </w:rPr>
      </w:pPr>
      <w:r w:rsidRPr="00740A96">
        <w:rPr>
          <w:rFonts w:ascii="Calibri" w:hAnsi="Calibri" w:cs="Calibri"/>
          <w:sz w:val="20"/>
          <w:szCs w:val="20"/>
        </w:rPr>
        <w:t xml:space="preserve">Our organization resolves to establish training and qualification requirements for staff and to maintain evidence of all training for the duration of employment and to retain such records for five years past the end of employment. </w:t>
      </w:r>
    </w:p>
    <w:p w14:paraId="1F8E2ED2" w14:textId="2DD15076" w:rsidR="00740A96" w:rsidRPr="00740A96" w:rsidRDefault="00740A96" w:rsidP="00847214">
      <w:pPr>
        <w:pStyle w:val="NormalWeb"/>
        <w:numPr>
          <w:ilvl w:val="0"/>
          <w:numId w:val="3"/>
        </w:numPr>
        <w:rPr>
          <w:rFonts w:ascii="SymbolMT" w:hAnsi="SymbolMT"/>
          <w:sz w:val="20"/>
          <w:szCs w:val="20"/>
        </w:rPr>
      </w:pPr>
      <w:r w:rsidRPr="00740A96">
        <w:rPr>
          <w:rFonts w:ascii="Calibri" w:hAnsi="Calibri" w:cs="Calibri"/>
          <w:sz w:val="20"/>
          <w:szCs w:val="20"/>
        </w:rPr>
        <w:t xml:space="preserve">All </w:t>
      </w:r>
      <w:r>
        <w:rPr>
          <w:rFonts w:ascii="Calibri" w:hAnsi="Calibri" w:cs="Calibri"/>
          <w:sz w:val="20"/>
          <w:szCs w:val="20"/>
        </w:rPr>
        <w:t>s</w:t>
      </w:r>
      <w:r w:rsidRPr="00740A96">
        <w:rPr>
          <w:rFonts w:ascii="Calibri" w:hAnsi="Calibri" w:cs="Calibri"/>
          <w:sz w:val="20"/>
          <w:szCs w:val="20"/>
        </w:rPr>
        <w:t xml:space="preserve">taff members are to be qualified for their apportioned task. </w:t>
      </w:r>
    </w:p>
    <w:p w14:paraId="2CA6E177" w14:textId="083FC0AA" w:rsidR="00740A96" w:rsidRPr="00740A96" w:rsidRDefault="00740A96" w:rsidP="00847214">
      <w:pPr>
        <w:pStyle w:val="NormalWeb"/>
        <w:numPr>
          <w:ilvl w:val="0"/>
          <w:numId w:val="3"/>
        </w:numPr>
        <w:rPr>
          <w:rFonts w:ascii="SymbolMT" w:hAnsi="SymbolMT"/>
          <w:sz w:val="20"/>
          <w:szCs w:val="20"/>
        </w:rPr>
      </w:pPr>
      <w:r w:rsidRPr="00740A96">
        <w:rPr>
          <w:rFonts w:ascii="Calibri" w:hAnsi="Calibri" w:cs="Calibri"/>
          <w:sz w:val="20"/>
          <w:szCs w:val="20"/>
        </w:rPr>
        <w:t xml:space="preserve">Measurement tasks are to be conducted by individuals who have obtained training, </w:t>
      </w:r>
      <w:r w:rsidR="00AE5BAB" w:rsidRPr="00740A96">
        <w:rPr>
          <w:rFonts w:ascii="Calibri" w:hAnsi="Calibri" w:cs="Calibri"/>
          <w:sz w:val="20"/>
          <w:szCs w:val="20"/>
        </w:rPr>
        <w:t>skills,</w:t>
      </w:r>
      <w:r w:rsidRPr="00740A96">
        <w:rPr>
          <w:rFonts w:ascii="Calibri" w:hAnsi="Calibri" w:cs="Calibri"/>
          <w:sz w:val="20"/>
          <w:szCs w:val="20"/>
        </w:rPr>
        <w:t xml:space="preserve"> and knowledge for conducting radon measurements, as demonstrated by certification for radon measurement services. </w:t>
      </w:r>
    </w:p>
    <w:p w14:paraId="19246E65" w14:textId="77777777" w:rsidR="00740A96" w:rsidRPr="00740A96" w:rsidRDefault="00740A96" w:rsidP="00847214">
      <w:pPr>
        <w:pStyle w:val="NormalWeb"/>
        <w:numPr>
          <w:ilvl w:val="0"/>
          <w:numId w:val="3"/>
        </w:numPr>
        <w:rPr>
          <w:rFonts w:ascii="SymbolMT" w:hAnsi="SymbolMT"/>
          <w:sz w:val="20"/>
          <w:szCs w:val="20"/>
        </w:rPr>
      </w:pPr>
      <w:r w:rsidRPr="00740A96">
        <w:rPr>
          <w:rFonts w:ascii="Calibri" w:hAnsi="Calibri" w:cs="Calibri"/>
          <w:sz w:val="20"/>
          <w:szCs w:val="20"/>
        </w:rPr>
        <w:t xml:space="preserve">All uncertified staff laborers work under the responsible charge of a certified staff member. </w:t>
      </w:r>
    </w:p>
    <w:p w14:paraId="1C30F6EC" w14:textId="77777777" w:rsidR="005607DB" w:rsidRDefault="005607DB" w:rsidP="00847214">
      <w:pPr>
        <w:pStyle w:val="ListParagraph"/>
        <w:numPr>
          <w:ilvl w:val="1"/>
          <w:numId w:val="2"/>
        </w:numPr>
        <w:rPr>
          <w:rFonts w:asciiTheme="majorHAnsi" w:hAnsiTheme="majorHAnsi" w:cstheme="majorHAnsi"/>
          <w:b/>
          <w:bCs/>
        </w:rPr>
      </w:pPr>
      <w:r>
        <w:rPr>
          <w:rFonts w:asciiTheme="majorHAnsi" w:hAnsiTheme="majorHAnsi" w:cstheme="majorHAnsi"/>
          <w:b/>
          <w:bCs/>
        </w:rPr>
        <w:t>Procurement of Items and Services</w:t>
      </w:r>
    </w:p>
    <w:p w14:paraId="2359D71B" w14:textId="77777777" w:rsidR="00967450" w:rsidRDefault="005607DB" w:rsidP="005607DB">
      <w:pPr>
        <w:pStyle w:val="ListParagraph"/>
        <w:rPr>
          <w:rFonts w:ascii="Calibri" w:eastAsia="Times New Roman" w:hAnsi="Calibri" w:cs="Calibri"/>
          <w:sz w:val="20"/>
          <w:szCs w:val="20"/>
        </w:rPr>
      </w:pPr>
      <w:r w:rsidRPr="005607DB">
        <w:rPr>
          <w:rFonts w:ascii="Calibri" w:eastAsia="Times New Roman" w:hAnsi="Calibri" w:cs="Calibri"/>
          <w:sz w:val="20"/>
          <w:szCs w:val="20"/>
        </w:rPr>
        <w:t xml:space="preserve">To assure resources and materials are available to fulfill quality goals: Written procedures instruct field staff in providing timely notice of procurement needs to staff responsible for procurement duties and budget ramifications. </w:t>
      </w:r>
    </w:p>
    <w:p w14:paraId="0A68FFBD" w14:textId="2DFD56C6" w:rsidR="005607DB" w:rsidRDefault="005607DB" w:rsidP="005607DB">
      <w:pPr>
        <w:pStyle w:val="ListParagraph"/>
        <w:rPr>
          <w:rFonts w:ascii="Calibri" w:eastAsia="Times New Roman" w:hAnsi="Calibri" w:cs="Calibri"/>
          <w:sz w:val="20"/>
          <w:szCs w:val="20"/>
        </w:rPr>
      </w:pPr>
      <w:r w:rsidRPr="005607DB">
        <w:rPr>
          <w:rFonts w:ascii="Calibri" w:eastAsia="Times New Roman" w:hAnsi="Calibri" w:cs="Calibri"/>
          <w:sz w:val="20"/>
          <w:szCs w:val="20"/>
        </w:rPr>
        <w:t xml:space="preserve">Examples of procurement needs when conducting radon measurements include calibration of testing instruments, test device purchases based on written technical and quality specifications and notices, signs, non- interference agreements and other equipment or paperwork for daily needs. </w:t>
      </w:r>
    </w:p>
    <w:p w14:paraId="6AF6B575" w14:textId="77777777" w:rsidR="004F0016" w:rsidRPr="005607DB" w:rsidRDefault="004F0016" w:rsidP="005607DB">
      <w:pPr>
        <w:pStyle w:val="ListParagraph"/>
        <w:rPr>
          <w:rFonts w:asciiTheme="majorHAnsi" w:hAnsiTheme="majorHAnsi" w:cstheme="majorHAnsi"/>
          <w:b/>
          <w:bCs/>
          <w:sz w:val="20"/>
          <w:szCs w:val="20"/>
        </w:rPr>
      </w:pPr>
    </w:p>
    <w:p w14:paraId="416F14CE" w14:textId="77777777" w:rsidR="00620BF4" w:rsidRDefault="004F0016" w:rsidP="00847214">
      <w:pPr>
        <w:pStyle w:val="ListParagraph"/>
        <w:numPr>
          <w:ilvl w:val="1"/>
          <w:numId w:val="2"/>
        </w:numPr>
        <w:rPr>
          <w:rFonts w:asciiTheme="majorHAnsi" w:hAnsiTheme="majorHAnsi" w:cstheme="majorHAnsi"/>
          <w:b/>
          <w:bCs/>
        </w:rPr>
      </w:pPr>
      <w:r>
        <w:rPr>
          <w:rFonts w:asciiTheme="majorHAnsi" w:hAnsiTheme="majorHAnsi" w:cstheme="majorHAnsi"/>
          <w:b/>
          <w:bCs/>
        </w:rPr>
        <w:t>Documents and Records</w:t>
      </w:r>
    </w:p>
    <w:p w14:paraId="0A311C3A" w14:textId="43202C71" w:rsidR="00620BF4" w:rsidRPr="00620BF4" w:rsidRDefault="00620BF4" w:rsidP="00620BF4">
      <w:pPr>
        <w:pStyle w:val="ListParagraph"/>
        <w:rPr>
          <w:rFonts w:asciiTheme="majorHAnsi" w:hAnsiTheme="majorHAnsi" w:cstheme="majorHAnsi"/>
          <w:b/>
          <w:bCs/>
        </w:rPr>
      </w:pPr>
      <w:r w:rsidRPr="00620BF4">
        <w:rPr>
          <w:rFonts w:ascii="Calibri" w:eastAsia="Times New Roman" w:hAnsi="Calibri" w:cs="Calibri"/>
          <w:sz w:val="20"/>
          <w:szCs w:val="20"/>
        </w:rPr>
        <w:t>Our organization resolves to control documents and stor</w:t>
      </w:r>
      <w:r w:rsidR="005C59A9">
        <w:rPr>
          <w:rFonts w:ascii="Calibri" w:eastAsia="Times New Roman" w:hAnsi="Calibri" w:cs="Calibri"/>
          <w:sz w:val="20"/>
          <w:szCs w:val="20"/>
        </w:rPr>
        <w:t>e</w:t>
      </w:r>
      <w:r w:rsidRPr="00620BF4">
        <w:rPr>
          <w:rFonts w:ascii="Calibri" w:eastAsia="Times New Roman" w:hAnsi="Calibri" w:cs="Calibri"/>
          <w:sz w:val="20"/>
          <w:szCs w:val="20"/>
        </w:rPr>
        <w:t xml:space="preserve"> records so that they are legible, retrievable, protected from fire, water, theft, and deterioration. Computer software commonly associated with business management is employed and customized for needs related to radon services. Project records are retained for no less than 6 years and, as applicable, staff radon exposure records are retained for no less than 20 years. </w:t>
      </w:r>
    </w:p>
    <w:p w14:paraId="4A51B9AC" w14:textId="2A0E0A0D" w:rsidR="00620BF4" w:rsidRDefault="00620BF4" w:rsidP="00620BF4">
      <w:pPr>
        <w:pStyle w:val="ListParagraph"/>
        <w:rPr>
          <w:rFonts w:asciiTheme="majorHAnsi" w:hAnsiTheme="majorHAnsi" w:cstheme="majorHAnsi"/>
          <w:b/>
          <w:bCs/>
        </w:rPr>
      </w:pPr>
    </w:p>
    <w:p w14:paraId="77A44DE4" w14:textId="77777777" w:rsidR="00DC59A4" w:rsidRDefault="00DC59A4" w:rsidP="00620BF4">
      <w:pPr>
        <w:pStyle w:val="ListParagraph"/>
        <w:rPr>
          <w:rFonts w:asciiTheme="majorHAnsi" w:hAnsiTheme="majorHAnsi" w:cstheme="majorHAnsi"/>
          <w:b/>
          <w:bCs/>
        </w:rPr>
      </w:pPr>
    </w:p>
    <w:p w14:paraId="22D96D99" w14:textId="77777777" w:rsidR="008F3116" w:rsidRDefault="00620BF4" w:rsidP="00847214">
      <w:pPr>
        <w:pStyle w:val="ListParagraph"/>
        <w:numPr>
          <w:ilvl w:val="1"/>
          <w:numId w:val="2"/>
        </w:numPr>
        <w:rPr>
          <w:rFonts w:asciiTheme="majorHAnsi" w:hAnsiTheme="majorHAnsi" w:cstheme="majorHAnsi"/>
          <w:b/>
          <w:bCs/>
        </w:rPr>
      </w:pPr>
      <w:r>
        <w:rPr>
          <w:rFonts w:asciiTheme="majorHAnsi" w:hAnsiTheme="majorHAnsi" w:cstheme="majorHAnsi"/>
          <w:b/>
          <w:bCs/>
        </w:rPr>
        <w:lastRenderedPageBreak/>
        <w:t>Planning</w:t>
      </w:r>
    </w:p>
    <w:p w14:paraId="4A6935F4" w14:textId="64516D42" w:rsidR="008F3116" w:rsidRPr="008F3116" w:rsidRDefault="008F3116" w:rsidP="008F3116">
      <w:pPr>
        <w:pStyle w:val="ListParagraph"/>
        <w:rPr>
          <w:rFonts w:asciiTheme="majorHAnsi" w:hAnsiTheme="majorHAnsi" w:cstheme="majorHAnsi"/>
          <w:b/>
          <w:bCs/>
        </w:rPr>
      </w:pPr>
      <w:r w:rsidRPr="008F3116">
        <w:rPr>
          <w:rFonts w:ascii="Calibri" w:eastAsia="Times New Roman" w:hAnsi="Calibri" w:cs="Calibri"/>
          <w:sz w:val="20"/>
          <w:szCs w:val="20"/>
        </w:rPr>
        <w:t xml:space="preserve">Our organization resolves that: Efficient use of technology, personnel, and materials requires our commitment to planning; The elements of this quality program serve as the basic structure of staff quality commitments; and planning is to be considered an opportunity to ensure functions that are consistent with and fulfill specified requirements of quality goals and procedures. </w:t>
      </w:r>
    </w:p>
    <w:p w14:paraId="65541D49" w14:textId="77777777" w:rsidR="008A4E6F" w:rsidRDefault="008A4E6F" w:rsidP="00620BF4">
      <w:pPr>
        <w:pStyle w:val="ListParagraph"/>
        <w:rPr>
          <w:rFonts w:asciiTheme="majorHAnsi" w:hAnsiTheme="majorHAnsi" w:cstheme="majorHAnsi"/>
          <w:b/>
          <w:bCs/>
        </w:rPr>
      </w:pPr>
    </w:p>
    <w:p w14:paraId="2D364B78" w14:textId="77777777" w:rsidR="005F11E0" w:rsidRDefault="008F3116" w:rsidP="00847214">
      <w:pPr>
        <w:pStyle w:val="ListParagraph"/>
        <w:numPr>
          <w:ilvl w:val="1"/>
          <w:numId w:val="2"/>
        </w:numPr>
        <w:rPr>
          <w:rFonts w:asciiTheme="majorHAnsi" w:hAnsiTheme="majorHAnsi" w:cstheme="majorHAnsi"/>
          <w:b/>
          <w:bCs/>
        </w:rPr>
      </w:pPr>
      <w:r>
        <w:rPr>
          <w:rFonts w:asciiTheme="majorHAnsi" w:hAnsiTheme="majorHAnsi" w:cstheme="majorHAnsi"/>
          <w:b/>
          <w:bCs/>
        </w:rPr>
        <w:t>Suggestions and Complaints</w:t>
      </w:r>
    </w:p>
    <w:p w14:paraId="192E3EBD" w14:textId="5B436055" w:rsidR="0088116C" w:rsidRDefault="005F11E0" w:rsidP="00731ED0">
      <w:pPr>
        <w:pStyle w:val="ListParagraph"/>
        <w:rPr>
          <w:rFonts w:ascii="Calibri" w:eastAsia="Times New Roman" w:hAnsi="Calibri" w:cs="Calibri"/>
          <w:sz w:val="20"/>
          <w:szCs w:val="20"/>
        </w:rPr>
      </w:pPr>
      <w:r w:rsidRPr="005F11E0">
        <w:rPr>
          <w:rFonts w:ascii="Calibri" w:eastAsia="Times New Roman" w:hAnsi="Calibri" w:cs="Calibri"/>
          <w:sz w:val="20"/>
          <w:szCs w:val="20"/>
        </w:rPr>
        <w:t>Our organization commits to a timely and professional process for accepting, assessing, and responding to suggestions and complaints. Records of suggestions or complaints are evaluated during routine review of the QAP for determining how alternative resolutions are considered and implemented.</w:t>
      </w:r>
    </w:p>
    <w:p w14:paraId="42D38DA5" w14:textId="0923FE9B" w:rsidR="00731ED0" w:rsidRDefault="00731ED0" w:rsidP="00731ED0">
      <w:pPr>
        <w:pStyle w:val="ListParagraph"/>
        <w:rPr>
          <w:rFonts w:ascii="Calibri" w:eastAsia="Times New Roman" w:hAnsi="Calibri" w:cs="Calibri"/>
          <w:sz w:val="20"/>
          <w:szCs w:val="20"/>
        </w:rPr>
      </w:pPr>
    </w:p>
    <w:p w14:paraId="32DED725" w14:textId="77777777" w:rsidR="001A6913" w:rsidRDefault="001A6913" w:rsidP="00847214">
      <w:pPr>
        <w:pStyle w:val="ListParagraph"/>
        <w:numPr>
          <w:ilvl w:val="1"/>
          <w:numId w:val="2"/>
        </w:numPr>
        <w:rPr>
          <w:rFonts w:asciiTheme="majorHAnsi" w:hAnsiTheme="majorHAnsi" w:cstheme="majorHAnsi"/>
          <w:b/>
          <w:bCs/>
        </w:rPr>
      </w:pPr>
      <w:r>
        <w:rPr>
          <w:rFonts w:asciiTheme="majorHAnsi" w:hAnsiTheme="majorHAnsi" w:cstheme="majorHAnsi"/>
          <w:b/>
          <w:bCs/>
        </w:rPr>
        <w:t>Corrective Actions</w:t>
      </w:r>
    </w:p>
    <w:p w14:paraId="7279C1CB" w14:textId="4CC168D0" w:rsidR="001A6913" w:rsidRPr="001A6913" w:rsidRDefault="001A6913" w:rsidP="001A6913">
      <w:pPr>
        <w:pStyle w:val="ListParagraph"/>
        <w:rPr>
          <w:rFonts w:asciiTheme="majorHAnsi" w:hAnsiTheme="majorHAnsi" w:cstheme="majorHAnsi"/>
          <w:b/>
          <w:bCs/>
          <w:sz w:val="20"/>
          <w:szCs w:val="20"/>
        </w:rPr>
      </w:pPr>
      <w:r w:rsidRPr="001A6913">
        <w:rPr>
          <w:rFonts w:ascii="Calibri" w:eastAsia="Times New Roman" w:hAnsi="Calibri" w:cs="Calibri"/>
          <w:sz w:val="20"/>
          <w:szCs w:val="20"/>
        </w:rPr>
        <w:t xml:space="preserve">Records of corrective actions are to be included in routine internal assessments of the QAP and evaluated for how the proposed remedies were implemented and how their effectiveness is verified. </w:t>
      </w:r>
    </w:p>
    <w:p w14:paraId="2E55E9B2" w14:textId="508C4131" w:rsidR="00731ED0" w:rsidRDefault="00731ED0" w:rsidP="00731ED0">
      <w:pPr>
        <w:pStyle w:val="ListParagraph"/>
        <w:rPr>
          <w:rFonts w:ascii="Calibri" w:eastAsia="Times New Roman" w:hAnsi="Calibri" w:cs="Calibri"/>
          <w:sz w:val="20"/>
          <w:szCs w:val="20"/>
        </w:rPr>
      </w:pPr>
    </w:p>
    <w:p w14:paraId="34910BEE" w14:textId="43090971" w:rsidR="00A532EB" w:rsidRDefault="0009325C" w:rsidP="00847214">
      <w:pPr>
        <w:pStyle w:val="ListParagraph"/>
        <w:numPr>
          <w:ilvl w:val="1"/>
          <w:numId w:val="2"/>
        </w:numPr>
        <w:rPr>
          <w:rFonts w:asciiTheme="majorHAnsi" w:hAnsiTheme="majorHAnsi" w:cstheme="majorHAnsi"/>
          <w:b/>
          <w:bCs/>
        </w:rPr>
      </w:pPr>
      <w:r>
        <w:rPr>
          <w:rFonts w:asciiTheme="majorHAnsi" w:hAnsiTheme="majorHAnsi" w:cstheme="majorHAnsi"/>
          <w:b/>
          <w:bCs/>
        </w:rPr>
        <w:t>Standard Operating Procedures (SOP)</w:t>
      </w:r>
    </w:p>
    <w:p w14:paraId="52C16009" w14:textId="4CBC0559" w:rsidR="00A532EB" w:rsidRDefault="00A532EB" w:rsidP="00A532EB">
      <w:pPr>
        <w:pStyle w:val="ListParagraph"/>
        <w:rPr>
          <w:rFonts w:ascii="Calibri" w:eastAsia="Times New Roman" w:hAnsi="Calibri" w:cs="Calibri"/>
          <w:sz w:val="20"/>
          <w:szCs w:val="20"/>
        </w:rPr>
      </w:pPr>
      <w:r w:rsidRPr="00A532EB">
        <w:rPr>
          <w:rFonts w:ascii="Calibri" w:eastAsia="Times New Roman" w:hAnsi="Calibri" w:cs="Calibri"/>
          <w:sz w:val="20"/>
          <w:szCs w:val="20"/>
        </w:rPr>
        <w:t xml:space="preserve">Our organization resolves to standardize relevant aspects of services provided in written procedures. </w:t>
      </w:r>
    </w:p>
    <w:p w14:paraId="6426043E" w14:textId="217DA15B" w:rsidR="0009325C" w:rsidRDefault="0009325C" w:rsidP="00A532EB">
      <w:pPr>
        <w:pStyle w:val="ListParagraph"/>
        <w:rPr>
          <w:rFonts w:ascii="Calibri" w:eastAsia="Times New Roman" w:hAnsi="Calibri" w:cs="Calibri"/>
          <w:sz w:val="20"/>
          <w:szCs w:val="20"/>
        </w:rPr>
      </w:pPr>
    </w:p>
    <w:p w14:paraId="1B12F8A7" w14:textId="77777777" w:rsidR="00B8305C" w:rsidRDefault="0009325C" w:rsidP="00847214">
      <w:pPr>
        <w:pStyle w:val="ListParagraph"/>
        <w:numPr>
          <w:ilvl w:val="1"/>
          <w:numId w:val="2"/>
        </w:numPr>
        <w:rPr>
          <w:rFonts w:asciiTheme="majorHAnsi" w:hAnsiTheme="majorHAnsi" w:cstheme="majorHAnsi"/>
          <w:b/>
          <w:bCs/>
        </w:rPr>
      </w:pPr>
      <w:r>
        <w:rPr>
          <w:rFonts w:asciiTheme="majorHAnsi" w:hAnsiTheme="majorHAnsi" w:cstheme="majorHAnsi"/>
          <w:b/>
          <w:bCs/>
        </w:rPr>
        <w:t>Calibration</w:t>
      </w:r>
    </w:p>
    <w:p w14:paraId="0D28CED3" w14:textId="5AD98256" w:rsidR="00CA32CD" w:rsidRDefault="00B8305C" w:rsidP="00B8305C">
      <w:pPr>
        <w:pStyle w:val="ListParagraph"/>
        <w:rPr>
          <w:rFonts w:ascii="Calibri" w:eastAsia="Times New Roman" w:hAnsi="Calibri" w:cs="Calibri"/>
          <w:sz w:val="20"/>
          <w:szCs w:val="20"/>
        </w:rPr>
      </w:pPr>
      <w:r w:rsidRPr="00B8305C">
        <w:rPr>
          <w:rFonts w:ascii="Calibri" w:eastAsia="Times New Roman" w:hAnsi="Calibri" w:cs="Calibri"/>
          <w:sz w:val="20"/>
          <w:szCs w:val="20"/>
        </w:rPr>
        <w:t>Our organization resolves to control quality for instruments and test equipment employed in conjunction with radon measurement services to include, among other quality checks, the use</w:t>
      </w:r>
      <w:r w:rsidR="00AC08F3">
        <w:rPr>
          <w:rFonts w:ascii="Calibri" w:eastAsia="Times New Roman" w:hAnsi="Calibri" w:cs="Calibri"/>
          <w:sz w:val="20"/>
          <w:szCs w:val="20"/>
        </w:rPr>
        <w:t xml:space="preserve"> of</w:t>
      </w:r>
      <w:r w:rsidRPr="00B8305C">
        <w:rPr>
          <w:rFonts w:ascii="Calibri" w:eastAsia="Times New Roman" w:hAnsi="Calibri" w:cs="Calibri"/>
          <w:sz w:val="20"/>
          <w:szCs w:val="20"/>
        </w:rPr>
        <w:t xml:space="preserve"> calibrated test equipment and laboratory services who demonstrate calibration when achieving and maintaining certifications. </w:t>
      </w:r>
    </w:p>
    <w:p w14:paraId="767B86E5" w14:textId="77777777" w:rsidR="00B8305C" w:rsidRDefault="00B8305C" w:rsidP="00B8305C">
      <w:pPr>
        <w:pStyle w:val="ListParagraph"/>
        <w:rPr>
          <w:rFonts w:ascii="Calibri" w:eastAsia="Times New Roman" w:hAnsi="Calibri" w:cs="Calibri"/>
          <w:sz w:val="20"/>
          <w:szCs w:val="20"/>
        </w:rPr>
      </w:pPr>
    </w:p>
    <w:p w14:paraId="3CD46A48" w14:textId="77777777" w:rsidR="0077725B" w:rsidRDefault="00B8305C" w:rsidP="00847214">
      <w:pPr>
        <w:pStyle w:val="ListParagraph"/>
        <w:numPr>
          <w:ilvl w:val="1"/>
          <w:numId w:val="2"/>
        </w:numPr>
        <w:rPr>
          <w:rFonts w:asciiTheme="majorHAnsi" w:hAnsiTheme="majorHAnsi" w:cstheme="majorHAnsi"/>
          <w:b/>
          <w:bCs/>
        </w:rPr>
      </w:pPr>
      <w:r>
        <w:rPr>
          <w:rFonts w:asciiTheme="majorHAnsi" w:hAnsiTheme="majorHAnsi" w:cstheme="majorHAnsi"/>
          <w:b/>
          <w:bCs/>
        </w:rPr>
        <w:t>Worker Protection Plan</w:t>
      </w:r>
    </w:p>
    <w:p w14:paraId="396002AC" w14:textId="20AE11AE" w:rsidR="0077725B" w:rsidRPr="0077725B" w:rsidRDefault="0077725B" w:rsidP="0077725B">
      <w:pPr>
        <w:pStyle w:val="ListParagraph"/>
        <w:rPr>
          <w:rFonts w:asciiTheme="majorHAnsi" w:hAnsiTheme="majorHAnsi" w:cstheme="majorHAnsi"/>
          <w:b/>
          <w:bCs/>
          <w:sz w:val="20"/>
          <w:szCs w:val="20"/>
        </w:rPr>
      </w:pPr>
      <w:r w:rsidRPr="0077725B">
        <w:rPr>
          <w:rFonts w:ascii="Calibri" w:eastAsia="Times New Roman" w:hAnsi="Calibri" w:cs="Calibri"/>
          <w:sz w:val="20"/>
          <w:szCs w:val="20"/>
        </w:rPr>
        <w:t>Our organization resolves to maintain a worker protection program</w:t>
      </w:r>
      <w:r>
        <w:rPr>
          <w:rFonts w:ascii="Calibri" w:eastAsia="Times New Roman" w:hAnsi="Calibri" w:cs="Calibri"/>
          <w:sz w:val="20"/>
          <w:szCs w:val="20"/>
        </w:rPr>
        <w:t>.</w:t>
      </w:r>
    </w:p>
    <w:p w14:paraId="5985C95D" w14:textId="77777777" w:rsidR="00B8305C" w:rsidRPr="008C4D6F" w:rsidRDefault="00B8305C" w:rsidP="008C4D6F">
      <w:pPr>
        <w:rPr>
          <w:rFonts w:ascii="Calibri" w:eastAsia="Times New Roman" w:hAnsi="Calibri" w:cs="Calibri"/>
          <w:sz w:val="20"/>
          <w:szCs w:val="20"/>
        </w:rPr>
      </w:pPr>
    </w:p>
    <w:p w14:paraId="6A232494" w14:textId="710BAE9F" w:rsidR="008C4D6F" w:rsidRDefault="008C4D6F" w:rsidP="00847214">
      <w:pPr>
        <w:pStyle w:val="ListParagraph"/>
        <w:numPr>
          <w:ilvl w:val="1"/>
          <w:numId w:val="2"/>
        </w:numPr>
        <w:rPr>
          <w:rFonts w:asciiTheme="majorHAnsi" w:hAnsiTheme="majorHAnsi" w:cstheme="majorHAnsi"/>
          <w:b/>
          <w:bCs/>
        </w:rPr>
      </w:pPr>
      <w:r>
        <w:rPr>
          <w:rFonts w:asciiTheme="majorHAnsi" w:hAnsiTheme="majorHAnsi" w:cstheme="majorHAnsi"/>
          <w:b/>
          <w:bCs/>
        </w:rPr>
        <w:t>Other</w:t>
      </w:r>
    </w:p>
    <w:p w14:paraId="57A43E8B" w14:textId="5AB67094" w:rsidR="00333CD3" w:rsidRDefault="008C4D6F" w:rsidP="00333CD3">
      <w:pPr>
        <w:pStyle w:val="ListParagraph"/>
        <w:rPr>
          <w:rFonts w:asciiTheme="majorHAnsi" w:hAnsiTheme="majorHAnsi" w:cstheme="majorHAnsi"/>
          <w:b/>
          <w:bCs/>
        </w:rPr>
      </w:pPr>
      <w:r>
        <w:rPr>
          <w:rFonts w:asciiTheme="majorHAnsi" w:hAnsiTheme="majorHAnsi" w:cstheme="majorHAnsi"/>
          <w:b/>
          <w:bCs/>
        </w:rPr>
        <w:fldChar w:fldCharType="begin">
          <w:ffData>
            <w:name w:val="Text2"/>
            <w:enabled/>
            <w:calcOnExit w:val="0"/>
            <w:textInput/>
          </w:ffData>
        </w:fldChar>
      </w:r>
      <w:bookmarkStart w:id="27" w:name="Text2"/>
      <w:r>
        <w:rPr>
          <w:rFonts w:asciiTheme="majorHAnsi" w:hAnsiTheme="majorHAnsi" w:cstheme="majorHAnsi"/>
          <w:b/>
          <w:bCs/>
        </w:rPr>
        <w:instrText xml:space="preserve"> FORMTEXT </w:instrText>
      </w:r>
      <w:r>
        <w:rPr>
          <w:rFonts w:asciiTheme="majorHAnsi" w:hAnsiTheme="majorHAnsi" w:cstheme="majorHAnsi"/>
          <w:b/>
          <w:bCs/>
        </w:rPr>
      </w:r>
      <w:r>
        <w:rPr>
          <w:rFonts w:asciiTheme="majorHAnsi" w:hAnsiTheme="majorHAnsi" w:cstheme="majorHAnsi"/>
          <w:b/>
          <w:bCs/>
        </w:rPr>
        <w:fldChar w:fldCharType="separate"/>
      </w:r>
      <w:r>
        <w:rPr>
          <w:rFonts w:asciiTheme="majorHAnsi" w:hAnsiTheme="majorHAnsi" w:cstheme="majorHAnsi"/>
          <w:b/>
          <w:bCs/>
          <w:noProof/>
        </w:rPr>
        <w:t> </w:t>
      </w:r>
      <w:r>
        <w:rPr>
          <w:rFonts w:asciiTheme="majorHAnsi" w:hAnsiTheme="majorHAnsi" w:cstheme="majorHAnsi"/>
          <w:b/>
          <w:bCs/>
          <w:noProof/>
        </w:rPr>
        <w:t> </w:t>
      </w:r>
      <w:r>
        <w:rPr>
          <w:rFonts w:asciiTheme="majorHAnsi" w:hAnsiTheme="majorHAnsi" w:cstheme="majorHAnsi"/>
          <w:b/>
          <w:bCs/>
          <w:noProof/>
        </w:rPr>
        <w:t> </w:t>
      </w:r>
      <w:r>
        <w:rPr>
          <w:rFonts w:asciiTheme="majorHAnsi" w:hAnsiTheme="majorHAnsi" w:cstheme="majorHAnsi"/>
          <w:b/>
          <w:bCs/>
          <w:noProof/>
        </w:rPr>
        <w:t> </w:t>
      </w:r>
      <w:r>
        <w:rPr>
          <w:rFonts w:asciiTheme="majorHAnsi" w:hAnsiTheme="majorHAnsi" w:cstheme="majorHAnsi"/>
          <w:b/>
          <w:bCs/>
          <w:noProof/>
        </w:rPr>
        <w:t> </w:t>
      </w:r>
      <w:r>
        <w:rPr>
          <w:rFonts w:asciiTheme="majorHAnsi" w:hAnsiTheme="majorHAnsi" w:cstheme="majorHAnsi"/>
          <w:b/>
          <w:bCs/>
        </w:rPr>
        <w:fldChar w:fldCharType="end"/>
      </w:r>
      <w:bookmarkEnd w:id="27"/>
    </w:p>
    <w:p w14:paraId="6D034C1B" w14:textId="44708E27" w:rsidR="008C74E1" w:rsidRDefault="008C74E1" w:rsidP="008E6F12">
      <w:pPr>
        <w:rPr>
          <w:rFonts w:asciiTheme="majorHAnsi" w:hAnsiTheme="majorHAnsi" w:cstheme="majorHAnsi"/>
          <w:b/>
          <w:bCs/>
        </w:rPr>
      </w:pPr>
    </w:p>
    <w:p w14:paraId="2D0A4456" w14:textId="77777777" w:rsidR="00DC59A4" w:rsidRPr="008E6F12" w:rsidRDefault="00DC59A4" w:rsidP="008E6F12">
      <w:pPr>
        <w:rPr>
          <w:rFonts w:asciiTheme="majorHAnsi" w:hAnsiTheme="majorHAnsi" w:cstheme="majorHAnsi"/>
          <w:b/>
          <w:bCs/>
        </w:rPr>
      </w:pPr>
    </w:p>
    <w:p w14:paraId="11FEFB6C" w14:textId="313A177E" w:rsidR="008E6F12" w:rsidRPr="00333CD3" w:rsidRDefault="008C4D6F" w:rsidP="008E6F12">
      <w:pPr>
        <w:spacing w:before="100" w:beforeAutospacing="1" w:after="100" w:afterAutospacing="1"/>
        <w:jc w:val="center"/>
        <w:rPr>
          <w:rFonts w:asciiTheme="majorHAnsi" w:eastAsia="Times New Roman" w:hAnsiTheme="majorHAnsi" w:cstheme="majorHAnsi"/>
          <w:b/>
          <w:bCs/>
          <w:sz w:val="28"/>
          <w:szCs w:val="28"/>
        </w:rPr>
      </w:pPr>
      <w:r w:rsidRPr="004B4D9B">
        <w:rPr>
          <w:rFonts w:asciiTheme="majorHAnsi" w:eastAsia="Times New Roman" w:hAnsiTheme="majorHAnsi" w:cstheme="majorHAnsi"/>
          <w:b/>
          <w:bCs/>
          <w:sz w:val="28"/>
          <w:szCs w:val="28"/>
        </w:rPr>
        <w:t xml:space="preserve">SECTION </w:t>
      </w:r>
      <w:r>
        <w:rPr>
          <w:rFonts w:asciiTheme="majorHAnsi" w:eastAsia="Times New Roman" w:hAnsiTheme="majorHAnsi" w:cstheme="majorHAnsi"/>
          <w:b/>
          <w:bCs/>
          <w:sz w:val="28"/>
          <w:szCs w:val="28"/>
        </w:rPr>
        <w:t>2:</w:t>
      </w:r>
      <w:r w:rsidRPr="004B4D9B">
        <w:rPr>
          <w:rFonts w:asciiTheme="majorHAnsi" w:eastAsia="Times New Roman" w:hAnsiTheme="majorHAnsi" w:cstheme="majorHAnsi"/>
          <w:b/>
          <w:bCs/>
          <w:sz w:val="28"/>
          <w:szCs w:val="28"/>
        </w:rPr>
        <w:t xml:space="preserve"> </w:t>
      </w:r>
      <w:r w:rsidR="00FB0789">
        <w:rPr>
          <w:rFonts w:asciiTheme="majorHAnsi" w:eastAsia="Times New Roman" w:hAnsiTheme="majorHAnsi" w:cstheme="majorHAnsi"/>
          <w:b/>
          <w:bCs/>
          <w:sz w:val="28"/>
          <w:szCs w:val="28"/>
        </w:rPr>
        <w:t>M</w:t>
      </w:r>
      <w:r w:rsidR="00F15219">
        <w:rPr>
          <w:rFonts w:asciiTheme="majorHAnsi" w:eastAsia="Times New Roman" w:hAnsiTheme="majorHAnsi" w:cstheme="majorHAnsi"/>
          <w:b/>
          <w:bCs/>
          <w:sz w:val="28"/>
          <w:szCs w:val="28"/>
        </w:rPr>
        <w:t>EASUREMENT SERVICES</w:t>
      </w:r>
    </w:p>
    <w:p w14:paraId="63F6771F" w14:textId="1E58CC69" w:rsidR="006C2E40" w:rsidRDefault="002F0664" w:rsidP="006C2E40">
      <w:pPr>
        <w:spacing w:before="100" w:beforeAutospacing="1" w:after="100" w:afterAutospacing="1"/>
        <w:rPr>
          <w:rFonts w:ascii="Calibri" w:eastAsia="Times New Roman" w:hAnsi="Calibri" w:cs="Calibri"/>
          <w:b/>
          <w:bCs/>
        </w:rPr>
      </w:pPr>
      <w:r w:rsidRPr="00260F1D">
        <w:rPr>
          <w:rFonts w:ascii="Calibri" w:eastAsia="Times New Roman" w:hAnsi="Calibri" w:cs="Calibri"/>
          <w:b/>
          <w:bCs/>
        </w:rPr>
        <w:t>2.1</w:t>
      </w:r>
      <w:r w:rsidRPr="006C2E40">
        <w:rPr>
          <w:rFonts w:ascii="Calibri" w:eastAsia="Times New Roman" w:hAnsi="Calibri" w:cs="Calibri"/>
        </w:rPr>
        <w:t xml:space="preserve"> </w:t>
      </w:r>
      <w:r w:rsidRPr="00260F1D">
        <w:rPr>
          <w:rFonts w:ascii="Calibri" w:eastAsia="Times New Roman" w:hAnsi="Calibri" w:cs="Calibri"/>
          <w:b/>
          <w:bCs/>
        </w:rPr>
        <w:t>QUALITY</w:t>
      </w:r>
      <w:r w:rsidR="006C2E40" w:rsidRPr="006C2E40">
        <w:rPr>
          <w:rFonts w:ascii="Calibri" w:eastAsia="Times New Roman" w:hAnsi="Calibri" w:cs="Calibri"/>
          <w:b/>
          <w:bCs/>
        </w:rPr>
        <w:t xml:space="preserve"> POLICY FOR MEASUREMENT SERVICES</w:t>
      </w:r>
    </w:p>
    <w:p w14:paraId="21E0D46D" w14:textId="2B320AE8" w:rsidR="00333CD3" w:rsidRPr="00333CD3" w:rsidRDefault="00333CD3" w:rsidP="00333CD3">
      <w:pPr>
        <w:spacing w:before="100" w:beforeAutospacing="1" w:after="100" w:afterAutospacing="1"/>
        <w:ind w:left="720"/>
        <w:rPr>
          <w:rFonts w:ascii="Calibri" w:eastAsia="Times New Roman" w:hAnsi="Calibri" w:cs="Calibri"/>
          <w:sz w:val="20"/>
          <w:szCs w:val="20"/>
        </w:rPr>
      </w:pPr>
      <w:r w:rsidRPr="00333CD3">
        <w:rPr>
          <w:rFonts w:ascii="Calibri" w:eastAsia="Times New Roman" w:hAnsi="Calibri" w:cs="Calibri"/>
          <w:sz w:val="20"/>
          <w:szCs w:val="20"/>
        </w:rPr>
        <w:t xml:space="preserve">a) </w:t>
      </w:r>
      <w:r w:rsidRPr="00333CD3">
        <w:rPr>
          <w:rFonts w:ascii="Calibri" w:eastAsia="Times New Roman" w:hAnsi="Calibri" w:cs="Calibri"/>
          <w:b/>
          <w:bCs/>
          <w:sz w:val="20"/>
          <w:szCs w:val="20"/>
        </w:rPr>
        <w:t xml:space="preserve">Measurement Quality: </w:t>
      </w:r>
      <w:r w:rsidRPr="00333CD3">
        <w:rPr>
          <w:rFonts w:ascii="Calibri" w:eastAsia="Times New Roman" w:hAnsi="Calibri" w:cs="Calibri"/>
          <w:sz w:val="20"/>
          <w:szCs w:val="20"/>
        </w:rPr>
        <w:t xml:space="preserve">Our organization resolves to conduct measurements that </w:t>
      </w:r>
      <w:r w:rsidR="009A405F">
        <w:rPr>
          <w:rFonts w:ascii="Calibri" w:eastAsia="Times New Roman" w:hAnsi="Calibri" w:cs="Calibri"/>
          <w:sz w:val="20"/>
          <w:szCs w:val="20"/>
        </w:rPr>
        <w:t>comply</w:t>
      </w:r>
      <w:r w:rsidRPr="00333CD3">
        <w:rPr>
          <w:rFonts w:ascii="Calibri" w:eastAsia="Times New Roman" w:hAnsi="Calibri" w:cs="Calibri"/>
          <w:sz w:val="20"/>
          <w:szCs w:val="20"/>
        </w:rPr>
        <w:t xml:space="preserve"> with approved standards including standards for quality control as prescribed in ANSI/AARST MS-QA. </w:t>
      </w:r>
    </w:p>
    <w:p w14:paraId="5A52A141" w14:textId="5EC2B3D4" w:rsidR="008E6F12" w:rsidRDefault="00333CD3" w:rsidP="00B37B02">
      <w:pPr>
        <w:spacing w:before="100" w:beforeAutospacing="1" w:after="100" w:afterAutospacing="1"/>
        <w:ind w:left="720"/>
        <w:rPr>
          <w:rFonts w:ascii="Calibri" w:eastAsia="Times New Roman" w:hAnsi="Calibri" w:cs="Calibri"/>
          <w:sz w:val="20"/>
          <w:szCs w:val="20"/>
        </w:rPr>
      </w:pPr>
      <w:r w:rsidRPr="00333CD3">
        <w:rPr>
          <w:rFonts w:ascii="Calibri" w:eastAsia="Times New Roman" w:hAnsi="Calibri" w:cs="Calibri"/>
          <w:sz w:val="20"/>
          <w:szCs w:val="20"/>
        </w:rPr>
        <w:t xml:space="preserve">b) </w:t>
      </w:r>
      <w:r w:rsidRPr="00333CD3">
        <w:rPr>
          <w:rFonts w:ascii="Calibri" w:eastAsia="Times New Roman" w:hAnsi="Calibri" w:cs="Calibri"/>
          <w:b/>
          <w:bCs/>
          <w:sz w:val="20"/>
          <w:szCs w:val="20"/>
        </w:rPr>
        <w:t xml:space="preserve">Measurement Quality Objectives: </w:t>
      </w:r>
      <w:r w:rsidRPr="00333CD3">
        <w:rPr>
          <w:rFonts w:ascii="Calibri" w:eastAsia="Times New Roman" w:hAnsi="Calibri" w:cs="Calibri"/>
          <w:sz w:val="20"/>
          <w:szCs w:val="20"/>
        </w:rPr>
        <w:t xml:space="preserve">Our organization resolves to consistently produce, to the extent possible, reliable radon measurements to determine if radon mitigation is necessary </w:t>
      </w:r>
      <w:r w:rsidR="009A405F" w:rsidRPr="00333CD3">
        <w:rPr>
          <w:rFonts w:ascii="Calibri" w:eastAsia="Times New Roman" w:hAnsi="Calibri" w:cs="Calibri"/>
          <w:sz w:val="20"/>
          <w:szCs w:val="20"/>
        </w:rPr>
        <w:t>to</w:t>
      </w:r>
      <w:r w:rsidRPr="00333CD3">
        <w:rPr>
          <w:rFonts w:ascii="Calibri" w:eastAsia="Times New Roman" w:hAnsi="Calibri" w:cs="Calibri"/>
          <w:sz w:val="20"/>
          <w:szCs w:val="20"/>
        </w:rPr>
        <w:t xml:space="preserve"> protect current and future occupants. </w:t>
      </w:r>
    </w:p>
    <w:p w14:paraId="5D4B0AD5" w14:textId="22EB6CFD" w:rsidR="00B37B02" w:rsidRDefault="00B37B02" w:rsidP="00B37B02">
      <w:pPr>
        <w:spacing w:before="100" w:beforeAutospacing="1" w:after="100" w:afterAutospacing="1"/>
        <w:ind w:left="720"/>
        <w:rPr>
          <w:rFonts w:ascii="Calibri" w:eastAsia="Times New Roman" w:hAnsi="Calibri" w:cs="Calibri"/>
          <w:sz w:val="20"/>
          <w:szCs w:val="20"/>
        </w:rPr>
      </w:pPr>
    </w:p>
    <w:p w14:paraId="514B2760" w14:textId="301CBAC5" w:rsidR="00B37B02" w:rsidRDefault="00B37B02" w:rsidP="00B37B02">
      <w:pPr>
        <w:spacing w:before="100" w:beforeAutospacing="1" w:after="100" w:afterAutospacing="1"/>
        <w:ind w:left="720"/>
        <w:rPr>
          <w:rFonts w:ascii="Calibri" w:eastAsia="Times New Roman" w:hAnsi="Calibri" w:cs="Calibri"/>
          <w:sz w:val="20"/>
          <w:szCs w:val="20"/>
        </w:rPr>
      </w:pPr>
    </w:p>
    <w:p w14:paraId="5935E9D6" w14:textId="77777777" w:rsidR="00DC59A4" w:rsidRPr="00333CD3" w:rsidRDefault="00DC59A4" w:rsidP="00B37B02">
      <w:pPr>
        <w:spacing w:before="100" w:beforeAutospacing="1" w:after="100" w:afterAutospacing="1"/>
        <w:ind w:left="720"/>
        <w:rPr>
          <w:rFonts w:ascii="Calibri" w:eastAsia="Times New Roman" w:hAnsi="Calibri" w:cs="Calibri"/>
          <w:sz w:val="20"/>
          <w:szCs w:val="20"/>
        </w:rPr>
      </w:pPr>
    </w:p>
    <w:p w14:paraId="27E35DD6" w14:textId="77777777" w:rsidR="00F51B33" w:rsidRDefault="00260F1D" w:rsidP="00F51B33">
      <w:pPr>
        <w:spacing w:before="100" w:beforeAutospacing="1" w:after="100" w:afterAutospacing="1"/>
        <w:rPr>
          <w:rFonts w:ascii="Calibri" w:eastAsia="Times New Roman" w:hAnsi="Calibri" w:cs="Calibri"/>
          <w:b/>
          <w:bCs/>
        </w:rPr>
      </w:pPr>
      <w:r w:rsidRPr="00260F1D">
        <w:rPr>
          <w:rFonts w:ascii="Calibri" w:eastAsia="Times New Roman" w:hAnsi="Calibri" w:cs="Calibri"/>
          <w:b/>
          <w:bCs/>
        </w:rPr>
        <w:lastRenderedPageBreak/>
        <w:t>2.</w:t>
      </w:r>
      <w:r>
        <w:rPr>
          <w:rFonts w:ascii="Calibri" w:eastAsia="Times New Roman" w:hAnsi="Calibri" w:cs="Calibri"/>
          <w:b/>
          <w:bCs/>
        </w:rPr>
        <w:t>2</w:t>
      </w:r>
      <w:r w:rsidRPr="006C2E40">
        <w:rPr>
          <w:rFonts w:ascii="Calibri" w:eastAsia="Times New Roman" w:hAnsi="Calibri" w:cs="Calibri"/>
        </w:rPr>
        <w:t xml:space="preserve"> </w:t>
      </w:r>
      <w:r>
        <w:rPr>
          <w:rFonts w:ascii="Calibri" w:eastAsia="Times New Roman" w:hAnsi="Calibri" w:cs="Calibri"/>
          <w:b/>
          <w:bCs/>
        </w:rPr>
        <w:t>STANDARDS OF PRACTICE</w:t>
      </w:r>
    </w:p>
    <w:p w14:paraId="76AA5324" w14:textId="6E06DAA4" w:rsidR="006248EC" w:rsidRPr="00A239E5" w:rsidRDefault="00F51B33" w:rsidP="00A239E5">
      <w:pPr>
        <w:spacing w:before="100" w:beforeAutospacing="1" w:after="100" w:afterAutospacing="1"/>
        <w:ind w:left="720"/>
        <w:rPr>
          <w:rFonts w:ascii="Calibri" w:eastAsia="Times New Roman" w:hAnsi="Calibri" w:cs="Calibri"/>
          <w:b/>
          <w:bCs/>
          <w:sz w:val="20"/>
          <w:szCs w:val="20"/>
        </w:rPr>
      </w:pPr>
      <w:r w:rsidRPr="00F51B33">
        <w:rPr>
          <w:rFonts w:ascii="Calibri" w:eastAsia="Times New Roman" w:hAnsi="Calibri" w:cs="Calibri"/>
          <w:sz w:val="20"/>
          <w:szCs w:val="20"/>
        </w:rPr>
        <w:t xml:space="preserve">Our organization resolves to comply with NRPP recognized standards of practice when providing radon measurement and/or mitigation services, except as superseded by local statutes. </w:t>
      </w:r>
      <w:r w:rsidRPr="00F51B33">
        <w:rPr>
          <w:rFonts w:ascii="Calibri" w:eastAsia="Times New Roman" w:hAnsi="Calibri" w:cs="Calibri"/>
          <w:b/>
          <w:bCs/>
          <w:i/>
          <w:iCs/>
          <w:sz w:val="20"/>
          <w:szCs w:val="20"/>
        </w:rPr>
        <w:t xml:space="preserve">Our Measurement Standard Specifications: </w:t>
      </w:r>
    </w:p>
    <w:p w14:paraId="334D738D" w14:textId="5AA2A5E2" w:rsidR="00002E1B" w:rsidRPr="00CD3264" w:rsidRDefault="00002E1B" w:rsidP="006248EC">
      <w:pPr>
        <w:pStyle w:val="NormalWeb"/>
        <w:ind w:left="720" w:firstLine="720"/>
        <w:rPr>
          <w:rFonts w:ascii="Calibri" w:hAnsi="Calibri" w:cs="Calibri"/>
          <w:b/>
          <w:bCs/>
          <w:u w:val="single"/>
        </w:rPr>
      </w:pPr>
      <w:r w:rsidRPr="00CD3264">
        <w:rPr>
          <w:rFonts w:ascii="Calibri" w:hAnsi="Calibri" w:cs="Calibri"/>
          <w:b/>
          <w:bCs/>
          <w:u w:val="single"/>
        </w:rPr>
        <w:t xml:space="preserve">For measurement of </w:t>
      </w:r>
      <w:r w:rsidR="00CD3264" w:rsidRPr="00CD3264">
        <w:rPr>
          <w:rFonts w:ascii="Calibri" w:hAnsi="Calibri" w:cs="Calibri"/>
          <w:b/>
          <w:bCs/>
          <w:u w:val="single"/>
        </w:rPr>
        <w:t>single-family</w:t>
      </w:r>
      <w:r w:rsidRPr="00CD3264">
        <w:rPr>
          <w:rFonts w:ascii="Calibri" w:hAnsi="Calibri" w:cs="Calibri"/>
          <w:b/>
          <w:bCs/>
          <w:u w:val="single"/>
        </w:rPr>
        <w:t xml:space="preserve"> homes: </w:t>
      </w:r>
    </w:p>
    <w:p w14:paraId="588C5D96" w14:textId="77777777" w:rsidR="00CD3264" w:rsidRDefault="006248EC" w:rsidP="00CD3264">
      <w:pPr>
        <w:pStyle w:val="NormalWeb"/>
        <w:ind w:left="720"/>
      </w:pPr>
      <w:r>
        <w:fldChar w:fldCharType="begin">
          <w:ffData>
            <w:name w:val="Check19"/>
            <w:enabled/>
            <w:calcOnExit w:val="0"/>
            <w:checkBox>
              <w:sizeAuto/>
              <w:default w:val="0"/>
            </w:checkBox>
          </w:ffData>
        </w:fldChar>
      </w:r>
      <w:bookmarkStart w:id="28" w:name="Check19"/>
      <w:r>
        <w:instrText xml:space="preserve"> FORMCHECKBOX </w:instrText>
      </w:r>
      <w:r w:rsidR="00000000">
        <w:fldChar w:fldCharType="separate"/>
      </w:r>
      <w:r>
        <w:fldChar w:fldCharType="end"/>
      </w:r>
      <w:bookmarkEnd w:id="28"/>
      <w:r w:rsidR="00CD3264">
        <w:t xml:space="preserve"> </w:t>
      </w:r>
      <w:r w:rsidR="00CD3264" w:rsidRPr="008C74E1">
        <w:rPr>
          <w:rFonts w:asciiTheme="minorHAnsi" w:hAnsiTheme="minorHAnsi" w:cstheme="minorHAnsi"/>
          <w:sz w:val="20"/>
          <w:szCs w:val="20"/>
        </w:rPr>
        <w:t xml:space="preserve">ANSI/AARST MAH: </w:t>
      </w:r>
      <w:r w:rsidR="00CD3264" w:rsidRPr="008C74E1">
        <w:rPr>
          <w:rFonts w:asciiTheme="minorHAnsi" w:hAnsiTheme="minorHAnsi" w:cstheme="minorHAnsi"/>
          <w:i/>
          <w:iCs/>
          <w:sz w:val="20"/>
          <w:szCs w:val="20"/>
        </w:rPr>
        <w:t>Protocol for Conducting Measurements of Radon and Radon Decay Products in Homes</w:t>
      </w:r>
      <w:r w:rsidR="00CD3264" w:rsidRPr="00CD3264">
        <w:rPr>
          <w:rFonts w:ascii="Calibri" w:hAnsi="Calibri" w:cs="Calibri"/>
          <w:i/>
          <w:iCs/>
        </w:rPr>
        <w:t xml:space="preserve"> </w:t>
      </w:r>
    </w:p>
    <w:p w14:paraId="5FA8EADF" w14:textId="77777777" w:rsidR="00CD3264" w:rsidRPr="00CD3264" w:rsidRDefault="006248EC" w:rsidP="00CD3264">
      <w:pPr>
        <w:pStyle w:val="NormalWeb"/>
        <w:ind w:left="720"/>
      </w:pPr>
      <w:r>
        <w:fldChar w:fldCharType="begin">
          <w:ffData>
            <w:name w:val="Check20"/>
            <w:enabled/>
            <w:calcOnExit w:val="0"/>
            <w:checkBox>
              <w:sizeAuto/>
              <w:default w:val="0"/>
            </w:checkBox>
          </w:ffData>
        </w:fldChar>
      </w:r>
      <w:bookmarkStart w:id="29" w:name="Check20"/>
      <w:r>
        <w:instrText xml:space="preserve"> FORMCHECKBOX </w:instrText>
      </w:r>
      <w:r w:rsidR="00000000">
        <w:fldChar w:fldCharType="separate"/>
      </w:r>
      <w:r>
        <w:fldChar w:fldCharType="end"/>
      </w:r>
      <w:bookmarkEnd w:id="29"/>
      <w:r w:rsidR="00CD3264">
        <w:t xml:space="preserve"> </w:t>
      </w:r>
      <w:r w:rsidR="00CD3264" w:rsidRPr="008C74E1">
        <w:rPr>
          <w:rFonts w:ascii="Calibri" w:hAnsi="Calibri" w:cs="Calibri"/>
          <w:sz w:val="20"/>
          <w:szCs w:val="20"/>
        </w:rPr>
        <w:t xml:space="preserve">EPA: </w:t>
      </w:r>
      <w:r w:rsidR="00CD3264" w:rsidRPr="008C74E1">
        <w:rPr>
          <w:rFonts w:ascii="Calibri" w:hAnsi="Calibri" w:cs="Calibri"/>
          <w:i/>
          <w:iCs/>
          <w:sz w:val="20"/>
          <w:szCs w:val="20"/>
        </w:rPr>
        <w:t>Protocols for Radon and Radon Decay Product Measurements in Homes (EPA 402-R-93-003, June 1993).</w:t>
      </w:r>
      <w:r w:rsidR="00CD3264" w:rsidRPr="00CD3264">
        <w:rPr>
          <w:rFonts w:ascii="Calibri" w:hAnsi="Calibri" w:cs="Calibri"/>
          <w:i/>
          <w:iCs/>
        </w:rPr>
        <w:t xml:space="preserve"> </w:t>
      </w:r>
    </w:p>
    <w:p w14:paraId="14088030" w14:textId="6359A28A" w:rsidR="00BF5A3B" w:rsidRPr="00CD3264" w:rsidRDefault="00BF5A3B" w:rsidP="00BF5A3B">
      <w:pPr>
        <w:pStyle w:val="NormalWeb"/>
        <w:ind w:left="720" w:firstLine="720"/>
        <w:rPr>
          <w:rFonts w:ascii="Calibri" w:hAnsi="Calibri" w:cs="Calibri"/>
          <w:b/>
          <w:bCs/>
          <w:u w:val="single"/>
        </w:rPr>
      </w:pPr>
      <w:r w:rsidRPr="00CD3264">
        <w:rPr>
          <w:rFonts w:ascii="Calibri" w:hAnsi="Calibri" w:cs="Calibri"/>
          <w:b/>
          <w:bCs/>
          <w:u w:val="single"/>
        </w:rPr>
        <w:t xml:space="preserve">For measurement of </w:t>
      </w:r>
      <w:r>
        <w:rPr>
          <w:rFonts w:ascii="Calibri" w:hAnsi="Calibri" w:cs="Calibri"/>
          <w:b/>
          <w:bCs/>
          <w:u w:val="single"/>
        </w:rPr>
        <w:t>multifamily buildings</w:t>
      </w:r>
      <w:r w:rsidRPr="00CD3264">
        <w:rPr>
          <w:rFonts w:ascii="Calibri" w:hAnsi="Calibri" w:cs="Calibri"/>
          <w:b/>
          <w:bCs/>
          <w:u w:val="single"/>
        </w:rPr>
        <w:t xml:space="preserve">: </w:t>
      </w:r>
    </w:p>
    <w:p w14:paraId="78DCBEF7" w14:textId="77777777" w:rsidR="00AB7677" w:rsidRPr="008C74E1" w:rsidRDefault="00BF5A3B" w:rsidP="00AB7677">
      <w:pPr>
        <w:pStyle w:val="NormalWeb"/>
        <w:ind w:left="720"/>
        <w:rPr>
          <w:sz w:val="20"/>
          <w:szCs w:val="20"/>
        </w:rPr>
      </w:pPr>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00AB7677" w:rsidRPr="008C74E1">
        <w:rPr>
          <w:rFonts w:ascii="Calibri" w:hAnsi="Calibri" w:cs="Calibri"/>
          <w:sz w:val="20"/>
          <w:szCs w:val="20"/>
        </w:rPr>
        <w:t xml:space="preserve">ANSI/AARST: </w:t>
      </w:r>
      <w:r w:rsidR="00AB7677" w:rsidRPr="008C74E1">
        <w:rPr>
          <w:rFonts w:ascii="Calibri" w:hAnsi="Calibri" w:cs="Calibri"/>
          <w:i/>
          <w:iCs/>
          <w:sz w:val="20"/>
          <w:szCs w:val="20"/>
        </w:rPr>
        <w:t xml:space="preserve">Protocol for Conducting Measurements of Radon and Radon Decay Products in Multifamily Buildings </w:t>
      </w:r>
    </w:p>
    <w:p w14:paraId="5BDE00D3" w14:textId="0A8A4640" w:rsidR="00AB7677" w:rsidRPr="00CD3264" w:rsidRDefault="00AB7677" w:rsidP="00AB7677">
      <w:pPr>
        <w:pStyle w:val="NormalWeb"/>
        <w:ind w:left="720" w:firstLine="720"/>
        <w:rPr>
          <w:rFonts w:ascii="Calibri" w:hAnsi="Calibri" w:cs="Calibri"/>
          <w:b/>
          <w:bCs/>
          <w:u w:val="single"/>
        </w:rPr>
      </w:pPr>
      <w:r w:rsidRPr="00CD3264">
        <w:rPr>
          <w:rFonts w:ascii="Calibri" w:hAnsi="Calibri" w:cs="Calibri"/>
          <w:b/>
          <w:bCs/>
          <w:u w:val="single"/>
        </w:rPr>
        <w:t xml:space="preserve">For measurement of </w:t>
      </w:r>
      <w:r>
        <w:rPr>
          <w:rFonts w:ascii="Calibri" w:hAnsi="Calibri" w:cs="Calibri"/>
          <w:b/>
          <w:bCs/>
          <w:u w:val="single"/>
        </w:rPr>
        <w:t>schools and large buildings</w:t>
      </w:r>
      <w:r w:rsidRPr="00CD3264">
        <w:rPr>
          <w:rFonts w:ascii="Calibri" w:hAnsi="Calibri" w:cs="Calibri"/>
          <w:b/>
          <w:bCs/>
          <w:u w:val="single"/>
        </w:rPr>
        <w:t xml:space="preserve">: </w:t>
      </w:r>
    </w:p>
    <w:p w14:paraId="7C35CB36" w14:textId="33C963D6" w:rsidR="00404FE7" w:rsidRPr="00404FE7" w:rsidRDefault="00AB7677" w:rsidP="00404FE7">
      <w:pPr>
        <w:pStyle w:val="NormalWeb"/>
        <w:ind w:left="720"/>
      </w:pPr>
      <w:r>
        <w:fldChar w:fldCharType="begin">
          <w:ffData>
            <w:name w:val=""/>
            <w:enabled/>
            <w:calcOnExit w:val="0"/>
            <w:checkBox>
              <w:sizeAuto/>
              <w:default w:val="0"/>
            </w:checkBox>
          </w:ffData>
        </w:fldChar>
      </w:r>
      <w:r>
        <w:instrText xml:space="preserve"> FORMCHECKBOX </w:instrText>
      </w:r>
      <w:r w:rsidR="00000000">
        <w:fldChar w:fldCharType="separate"/>
      </w:r>
      <w:r>
        <w:fldChar w:fldCharType="end"/>
      </w:r>
      <w:r>
        <w:t xml:space="preserve"> </w:t>
      </w:r>
      <w:r w:rsidR="00404FE7" w:rsidRPr="008C74E1">
        <w:rPr>
          <w:rFonts w:ascii="Calibri" w:hAnsi="Calibri" w:cs="Calibri"/>
          <w:sz w:val="20"/>
          <w:szCs w:val="20"/>
        </w:rPr>
        <w:t xml:space="preserve">ANSI/AARST: </w:t>
      </w:r>
      <w:r w:rsidR="00404FE7" w:rsidRPr="008C74E1">
        <w:rPr>
          <w:rFonts w:ascii="Calibri" w:hAnsi="Calibri" w:cs="Calibri"/>
          <w:i/>
          <w:iCs/>
          <w:sz w:val="20"/>
          <w:szCs w:val="20"/>
        </w:rPr>
        <w:t>Protocol for Conducting Measurements of Radon and Radon Decay Products in Schools and Large Buildings</w:t>
      </w:r>
      <w:r w:rsidR="00404FE7" w:rsidRPr="00404FE7">
        <w:rPr>
          <w:rFonts w:ascii="Calibri" w:hAnsi="Calibri" w:cs="Calibri"/>
          <w:i/>
          <w:iCs/>
        </w:rPr>
        <w:t xml:space="preserve"> </w:t>
      </w:r>
    </w:p>
    <w:p w14:paraId="12C8D0B2" w14:textId="33B7245C" w:rsidR="00404FE7" w:rsidRPr="00CD3264" w:rsidRDefault="00404FE7" w:rsidP="00404FE7">
      <w:pPr>
        <w:pStyle w:val="NormalWeb"/>
        <w:ind w:left="720" w:firstLine="720"/>
        <w:rPr>
          <w:rFonts w:ascii="Calibri" w:hAnsi="Calibri" w:cs="Calibri"/>
          <w:b/>
          <w:bCs/>
          <w:u w:val="single"/>
        </w:rPr>
      </w:pPr>
      <w:r w:rsidRPr="00CD3264">
        <w:rPr>
          <w:rFonts w:ascii="Calibri" w:hAnsi="Calibri" w:cs="Calibri"/>
          <w:b/>
          <w:bCs/>
          <w:u w:val="single"/>
        </w:rPr>
        <w:t xml:space="preserve">For </w:t>
      </w:r>
      <w:r>
        <w:rPr>
          <w:rFonts w:ascii="Calibri" w:hAnsi="Calibri" w:cs="Calibri"/>
          <w:b/>
          <w:bCs/>
          <w:u w:val="single"/>
        </w:rPr>
        <w:t xml:space="preserve">quality assurance </w:t>
      </w:r>
      <w:r w:rsidR="000E3D43">
        <w:rPr>
          <w:rFonts w:ascii="Calibri" w:hAnsi="Calibri" w:cs="Calibri"/>
          <w:b/>
          <w:bCs/>
          <w:u w:val="single"/>
        </w:rPr>
        <w:t>of measurement devices or systems</w:t>
      </w:r>
      <w:r w:rsidRPr="00CD3264">
        <w:rPr>
          <w:rFonts w:ascii="Calibri" w:hAnsi="Calibri" w:cs="Calibri"/>
          <w:b/>
          <w:bCs/>
          <w:u w:val="single"/>
        </w:rPr>
        <w:t xml:space="preserve">: </w:t>
      </w:r>
    </w:p>
    <w:p w14:paraId="777A99FD" w14:textId="34A71191" w:rsidR="00A239E5" w:rsidRPr="00404FE7" w:rsidRDefault="00404FE7" w:rsidP="00B37B02">
      <w:pPr>
        <w:pStyle w:val="NormalWeb"/>
        <w:ind w:left="720"/>
      </w:pPr>
      <w:r>
        <w:fldChar w:fldCharType="begin">
          <w:ffData>
            <w:name w:val="Check19"/>
            <w:enabled/>
            <w:calcOnExit w:val="0"/>
            <w:checkBox>
              <w:sizeAuto/>
              <w:default w:val="0"/>
            </w:checkBox>
          </w:ffData>
        </w:fldChar>
      </w:r>
      <w:r>
        <w:instrText xml:space="preserve"> FORMCHECKBOX </w:instrText>
      </w:r>
      <w:r w:rsidR="00000000">
        <w:fldChar w:fldCharType="separate"/>
      </w:r>
      <w:r>
        <w:fldChar w:fldCharType="end"/>
      </w:r>
      <w:r>
        <w:t xml:space="preserve"> </w:t>
      </w:r>
      <w:r w:rsidR="000E3D43" w:rsidRPr="008C74E1">
        <w:rPr>
          <w:rFonts w:ascii="Calibri" w:hAnsi="Calibri" w:cs="Calibri"/>
          <w:sz w:val="20"/>
          <w:szCs w:val="20"/>
        </w:rPr>
        <w:t xml:space="preserve">ANSI/AARST MS-QA: </w:t>
      </w:r>
      <w:r w:rsidR="000E3D43" w:rsidRPr="008C74E1">
        <w:rPr>
          <w:rFonts w:ascii="Calibri" w:hAnsi="Calibri" w:cs="Calibri"/>
          <w:i/>
          <w:iCs/>
          <w:sz w:val="20"/>
          <w:szCs w:val="20"/>
        </w:rPr>
        <w:t>Radon Measurement Systems Quality Assurance</w:t>
      </w:r>
      <w:r w:rsidR="000E3D43" w:rsidRPr="000E3D43">
        <w:rPr>
          <w:rFonts w:ascii="Calibri" w:hAnsi="Calibri" w:cs="Calibri"/>
          <w:i/>
          <w:iCs/>
        </w:rPr>
        <w:t xml:space="preserve"> </w:t>
      </w:r>
    </w:p>
    <w:p w14:paraId="6B21F849" w14:textId="3B196B51" w:rsidR="009847E2" w:rsidRDefault="009847E2" w:rsidP="009847E2">
      <w:pPr>
        <w:spacing w:before="100" w:beforeAutospacing="1" w:after="100" w:afterAutospacing="1"/>
        <w:rPr>
          <w:rFonts w:ascii="Calibri" w:eastAsia="Times New Roman" w:hAnsi="Calibri" w:cs="Calibri"/>
          <w:b/>
          <w:bCs/>
        </w:rPr>
      </w:pPr>
      <w:r w:rsidRPr="00260F1D">
        <w:rPr>
          <w:rFonts w:ascii="Calibri" w:eastAsia="Times New Roman" w:hAnsi="Calibri" w:cs="Calibri"/>
          <w:b/>
          <w:bCs/>
        </w:rPr>
        <w:t>2.</w:t>
      </w:r>
      <w:r>
        <w:rPr>
          <w:rFonts w:ascii="Calibri" w:eastAsia="Times New Roman" w:hAnsi="Calibri" w:cs="Calibri"/>
          <w:b/>
          <w:bCs/>
        </w:rPr>
        <w:t>3</w:t>
      </w:r>
      <w:r w:rsidRPr="006C2E40">
        <w:rPr>
          <w:rFonts w:ascii="Calibri" w:eastAsia="Times New Roman" w:hAnsi="Calibri" w:cs="Calibri"/>
        </w:rPr>
        <w:t xml:space="preserve"> </w:t>
      </w:r>
      <w:r w:rsidR="00A0493A">
        <w:rPr>
          <w:rFonts w:ascii="Calibri" w:eastAsia="Times New Roman" w:hAnsi="Calibri" w:cs="Calibri"/>
          <w:b/>
          <w:bCs/>
        </w:rPr>
        <w:t>JOBSITE STANDARD OPERATING PROCEDURES (SOP)</w:t>
      </w:r>
    </w:p>
    <w:p w14:paraId="6F59FEA3" w14:textId="4F4E17EF" w:rsidR="00B37B02" w:rsidRPr="000F1DC3" w:rsidRDefault="000F1DC3" w:rsidP="00D25FBD">
      <w:pPr>
        <w:spacing w:before="100" w:beforeAutospacing="1" w:after="100" w:afterAutospacing="1"/>
        <w:ind w:left="720"/>
        <w:rPr>
          <w:rFonts w:ascii="Calibri" w:eastAsia="Times New Roman" w:hAnsi="Calibri" w:cs="Calibri"/>
          <w:sz w:val="20"/>
          <w:szCs w:val="20"/>
        </w:rPr>
      </w:pPr>
      <w:r w:rsidRPr="000F1DC3">
        <w:rPr>
          <w:rFonts w:ascii="Calibri" w:eastAsia="Times New Roman" w:hAnsi="Calibri" w:cs="Calibri"/>
          <w:sz w:val="20"/>
          <w:szCs w:val="20"/>
        </w:rPr>
        <w:t>Our organization resolves to collect and retain evidence of quality control.</w:t>
      </w:r>
      <w:r w:rsidR="00AB6AAD">
        <w:rPr>
          <w:rFonts w:ascii="Calibri" w:eastAsia="Times New Roman" w:hAnsi="Calibri" w:cs="Calibri"/>
          <w:sz w:val="20"/>
          <w:szCs w:val="20"/>
        </w:rPr>
        <w:t xml:space="preserve">  </w:t>
      </w:r>
      <w:r w:rsidRPr="000F1DC3">
        <w:rPr>
          <w:rFonts w:ascii="Calibri" w:eastAsia="Times New Roman" w:hAnsi="Calibri" w:cs="Calibri"/>
          <w:sz w:val="20"/>
          <w:szCs w:val="20"/>
        </w:rPr>
        <w:t xml:space="preserve">The following practices are standard practice for our organization. Deviations from these specifications and </w:t>
      </w:r>
      <w:r w:rsidR="001B5AC0" w:rsidRPr="00A239E5">
        <w:rPr>
          <w:rFonts w:ascii="Calibri" w:eastAsia="Times New Roman" w:hAnsi="Calibri" w:cs="Calibri"/>
          <w:sz w:val="20"/>
          <w:szCs w:val="20"/>
        </w:rPr>
        <w:t>site-specific</w:t>
      </w:r>
      <w:r w:rsidRPr="000F1DC3">
        <w:rPr>
          <w:rFonts w:ascii="Calibri" w:eastAsia="Times New Roman" w:hAnsi="Calibri" w:cs="Calibri"/>
          <w:sz w:val="20"/>
          <w:szCs w:val="20"/>
        </w:rPr>
        <w:t xml:space="preserve"> information are tracked and retained for review on jobsite tracking sheets</w:t>
      </w:r>
      <w:r w:rsidR="001B6459">
        <w:rPr>
          <w:rFonts w:ascii="Calibri" w:eastAsia="Times New Roman" w:hAnsi="Calibri" w:cs="Calibri"/>
          <w:sz w:val="20"/>
          <w:szCs w:val="20"/>
        </w:rPr>
        <w:t>.</w:t>
      </w:r>
    </w:p>
    <w:p w14:paraId="0159A0AE" w14:textId="3D217D56" w:rsidR="00976AAB" w:rsidRDefault="00976AAB" w:rsidP="00976AAB">
      <w:pPr>
        <w:spacing w:before="100" w:beforeAutospacing="1" w:after="100" w:afterAutospacing="1"/>
        <w:rPr>
          <w:rFonts w:ascii="Calibri" w:eastAsia="Times New Roman" w:hAnsi="Calibri" w:cs="Calibri"/>
          <w:b/>
          <w:bCs/>
        </w:rPr>
      </w:pPr>
      <w:r w:rsidRPr="00260F1D">
        <w:rPr>
          <w:rFonts w:ascii="Calibri" w:eastAsia="Times New Roman" w:hAnsi="Calibri" w:cs="Calibri"/>
          <w:b/>
          <w:bCs/>
        </w:rPr>
        <w:t>2.</w:t>
      </w:r>
      <w:r>
        <w:rPr>
          <w:rFonts w:ascii="Calibri" w:eastAsia="Times New Roman" w:hAnsi="Calibri" w:cs="Calibri"/>
          <w:b/>
          <w:bCs/>
        </w:rPr>
        <w:t>3</w:t>
      </w:r>
      <w:r w:rsidR="005849E8">
        <w:rPr>
          <w:rFonts w:ascii="Calibri" w:eastAsia="Times New Roman" w:hAnsi="Calibri" w:cs="Calibri"/>
          <w:b/>
          <w:bCs/>
        </w:rPr>
        <w:t>.1</w:t>
      </w:r>
      <w:r w:rsidRPr="006C2E40">
        <w:rPr>
          <w:rFonts w:ascii="Calibri" w:eastAsia="Times New Roman" w:hAnsi="Calibri" w:cs="Calibri"/>
        </w:rPr>
        <w:t xml:space="preserve"> </w:t>
      </w:r>
      <w:r>
        <w:rPr>
          <w:rFonts w:ascii="Calibri" w:eastAsia="Times New Roman" w:hAnsi="Calibri" w:cs="Calibri"/>
          <w:b/>
          <w:bCs/>
        </w:rPr>
        <w:t>TEST DEVICES</w:t>
      </w:r>
    </w:p>
    <w:p w14:paraId="72434502" w14:textId="69489614" w:rsidR="005849E8" w:rsidRPr="00A239E5" w:rsidRDefault="005849E8" w:rsidP="00452737">
      <w:pPr>
        <w:pStyle w:val="NormalWeb"/>
        <w:ind w:left="720"/>
        <w:rPr>
          <w:sz w:val="20"/>
          <w:szCs w:val="20"/>
        </w:rPr>
      </w:pPr>
      <w:r w:rsidRPr="00A239E5">
        <w:rPr>
          <w:rFonts w:ascii="Calibri" w:hAnsi="Calibri" w:cs="Calibri"/>
          <w:sz w:val="20"/>
          <w:szCs w:val="20"/>
        </w:rPr>
        <w:t xml:space="preserve">All test devices used for deciding if mitigation is warranted are to be devices that are listed for having proven to meet minimum quality requirements by one of the following authorities: </w:t>
      </w:r>
    </w:p>
    <w:p w14:paraId="47C761BA" w14:textId="77777777" w:rsidR="00A239E5" w:rsidRPr="00A239E5" w:rsidRDefault="00A239E5" w:rsidP="00766CEA">
      <w:pPr>
        <w:spacing w:before="100" w:beforeAutospacing="1" w:after="100" w:afterAutospacing="1"/>
        <w:ind w:left="720"/>
        <w:rPr>
          <w:rFonts w:ascii="Times New Roman" w:eastAsia="Times New Roman" w:hAnsi="Times New Roman" w:cs="Times New Roman"/>
          <w:sz w:val="20"/>
          <w:szCs w:val="20"/>
        </w:rPr>
      </w:pPr>
      <w:r w:rsidRPr="00A239E5">
        <w:rPr>
          <w:rFonts w:ascii="Calibri" w:eastAsia="Times New Roman" w:hAnsi="Calibri" w:cs="Calibri"/>
          <w:sz w:val="20"/>
          <w:szCs w:val="20"/>
        </w:rPr>
        <w:t xml:space="preserve">a)  the National Radon Proficiency Program (NRPP); the National Radon Safety Board (NRSB); or </w:t>
      </w:r>
    </w:p>
    <w:p w14:paraId="25D45626" w14:textId="77777777" w:rsidR="007F79AD" w:rsidRPr="007F79AD" w:rsidRDefault="00A239E5" w:rsidP="00766CEA">
      <w:pPr>
        <w:spacing w:before="100" w:beforeAutospacing="1" w:after="100" w:afterAutospacing="1"/>
        <w:ind w:left="720"/>
        <w:rPr>
          <w:rFonts w:ascii="Times New Roman" w:eastAsia="Times New Roman" w:hAnsi="Times New Roman" w:cs="Times New Roman"/>
          <w:sz w:val="20"/>
          <w:szCs w:val="20"/>
        </w:rPr>
      </w:pPr>
      <w:r w:rsidRPr="00A239E5">
        <w:rPr>
          <w:rFonts w:ascii="Calibri" w:eastAsia="Times New Roman" w:hAnsi="Calibri" w:cs="Calibri"/>
          <w:sz w:val="20"/>
          <w:szCs w:val="20"/>
        </w:rPr>
        <w:t>b)  as required by local statutes for jurisdictions that have a program for evaluating and approving devices.</w:t>
      </w:r>
    </w:p>
    <w:p w14:paraId="2FBAA7AC" w14:textId="6C3424D4" w:rsidR="008B3F88" w:rsidRPr="003E3E11" w:rsidRDefault="008B3F88" w:rsidP="003E3E11">
      <w:pPr>
        <w:pStyle w:val="NormalWeb"/>
        <w:ind w:left="720"/>
        <w:rPr>
          <w:sz w:val="20"/>
          <w:szCs w:val="20"/>
        </w:rPr>
      </w:pPr>
      <w:r w:rsidRPr="001779DD">
        <w:rPr>
          <w:rFonts w:ascii="Calibri" w:hAnsi="Calibri" w:cs="Calibri"/>
          <w:b/>
          <w:bCs/>
          <w:sz w:val="20"/>
          <w:szCs w:val="20"/>
        </w:rPr>
        <w:t>Instrument Calibratio</w:t>
      </w:r>
      <w:r w:rsidR="003E3E11">
        <w:rPr>
          <w:rFonts w:ascii="Calibri" w:hAnsi="Calibri" w:cs="Calibri"/>
          <w:b/>
          <w:bCs/>
          <w:sz w:val="20"/>
          <w:szCs w:val="20"/>
        </w:rPr>
        <w:t>n</w:t>
      </w:r>
      <w:r w:rsidRPr="001779DD">
        <w:rPr>
          <w:rFonts w:ascii="Calibri" w:hAnsi="Calibri" w:cs="Calibri"/>
          <w:b/>
          <w:bCs/>
          <w:sz w:val="20"/>
          <w:szCs w:val="20"/>
        </w:rPr>
        <w:t xml:space="preserve">: </w:t>
      </w:r>
      <w:r w:rsidR="00A61E11">
        <w:rPr>
          <w:rFonts w:ascii="Calibri" w:hAnsi="Calibri" w:cs="Calibri"/>
          <w:sz w:val="20"/>
          <w:szCs w:val="20"/>
        </w:rPr>
        <w:t>Each</w:t>
      </w:r>
      <w:r w:rsidR="003C7D43">
        <w:rPr>
          <w:rFonts w:ascii="Calibri" w:hAnsi="Calibri" w:cs="Calibri"/>
          <w:sz w:val="20"/>
          <w:szCs w:val="20"/>
        </w:rPr>
        <w:t xml:space="preserve"> </w:t>
      </w:r>
      <w:r w:rsidR="009E488D">
        <w:rPr>
          <w:rFonts w:ascii="Calibri" w:hAnsi="Calibri" w:cs="Calibri"/>
          <w:sz w:val="20"/>
          <w:szCs w:val="20"/>
        </w:rPr>
        <w:t>continuous radon monitor</w:t>
      </w:r>
      <w:r w:rsidR="003C7D43">
        <w:rPr>
          <w:rFonts w:ascii="Calibri" w:hAnsi="Calibri" w:cs="Calibri"/>
          <w:sz w:val="20"/>
          <w:szCs w:val="20"/>
        </w:rPr>
        <w:t xml:space="preserve"> </w:t>
      </w:r>
      <w:r w:rsidR="00A61E11">
        <w:rPr>
          <w:rFonts w:ascii="Calibri" w:hAnsi="Calibri" w:cs="Calibri"/>
          <w:sz w:val="20"/>
          <w:szCs w:val="20"/>
        </w:rPr>
        <w:t>is</w:t>
      </w:r>
      <w:r w:rsidRPr="001779DD">
        <w:rPr>
          <w:rFonts w:ascii="Calibri" w:hAnsi="Calibri" w:cs="Calibri"/>
          <w:sz w:val="20"/>
          <w:szCs w:val="20"/>
        </w:rPr>
        <w:t xml:space="preserve"> calibrated annually.</w:t>
      </w:r>
    </w:p>
    <w:p w14:paraId="46FD029F" w14:textId="741AB8C0" w:rsidR="00A239E5" w:rsidRPr="00A239E5" w:rsidRDefault="00F169FE" w:rsidP="003E3E11">
      <w:pPr>
        <w:pStyle w:val="NormalWeb"/>
        <w:ind w:left="720"/>
        <w:rPr>
          <w:sz w:val="20"/>
          <w:szCs w:val="20"/>
        </w:rPr>
      </w:pPr>
      <w:r w:rsidRPr="00F169FE">
        <w:rPr>
          <w:rFonts w:ascii="Calibri" w:hAnsi="Calibri" w:cs="Calibri"/>
          <w:b/>
          <w:bCs/>
          <w:i/>
          <w:iCs/>
          <w:sz w:val="20"/>
          <w:szCs w:val="20"/>
        </w:rPr>
        <w:t xml:space="preserve">Tracking: </w:t>
      </w:r>
      <w:r w:rsidRPr="00F169FE">
        <w:rPr>
          <w:rFonts w:ascii="Calibri" w:hAnsi="Calibri" w:cs="Calibri"/>
          <w:sz w:val="20"/>
          <w:szCs w:val="20"/>
        </w:rPr>
        <w:t xml:space="preserve">Devices, </w:t>
      </w:r>
      <w:r w:rsidR="00A92948" w:rsidRPr="00F169FE">
        <w:rPr>
          <w:rFonts w:ascii="Calibri" w:hAnsi="Calibri" w:cs="Calibri"/>
          <w:sz w:val="20"/>
          <w:szCs w:val="20"/>
        </w:rPr>
        <w:t>calibrations,</w:t>
      </w:r>
      <w:r w:rsidRPr="00F169FE">
        <w:rPr>
          <w:rFonts w:ascii="Calibri" w:hAnsi="Calibri" w:cs="Calibri"/>
          <w:sz w:val="20"/>
          <w:szCs w:val="20"/>
        </w:rPr>
        <w:t xml:space="preserve"> and laboratories that may change from time to time are shown in Appendix 2-</w:t>
      </w:r>
      <w:r w:rsidR="001C67BC">
        <w:rPr>
          <w:rFonts w:ascii="Calibri" w:hAnsi="Calibri" w:cs="Calibri"/>
          <w:sz w:val="20"/>
          <w:szCs w:val="20"/>
        </w:rPr>
        <w:t>E</w:t>
      </w:r>
      <w:r w:rsidRPr="00F169FE">
        <w:rPr>
          <w:rFonts w:ascii="Calibri" w:hAnsi="Calibri" w:cs="Calibri"/>
          <w:sz w:val="20"/>
          <w:szCs w:val="20"/>
        </w:rPr>
        <w:t xml:space="preserve">. </w:t>
      </w:r>
    </w:p>
    <w:p w14:paraId="1FDDD87C" w14:textId="4530F3C9" w:rsidR="00D17C84" w:rsidRDefault="00D17C84" w:rsidP="00D17C84">
      <w:pPr>
        <w:spacing w:before="100" w:beforeAutospacing="1" w:after="100" w:afterAutospacing="1"/>
        <w:rPr>
          <w:rFonts w:ascii="Calibri" w:eastAsia="Times New Roman" w:hAnsi="Calibri" w:cs="Calibri"/>
          <w:b/>
          <w:bCs/>
        </w:rPr>
      </w:pPr>
      <w:r w:rsidRPr="00260F1D">
        <w:rPr>
          <w:rFonts w:ascii="Calibri" w:eastAsia="Times New Roman" w:hAnsi="Calibri" w:cs="Calibri"/>
          <w:b/>
          <w:bCs/>
        </w:rPr>
        <w:lastRenderedPageBreak/>
        <w:t>2.</w:t>
      </w:r>
      <w:r>
        <w:rPr>
          <w:rFonts w:ascii="Calibri" w:eastAsia="Times New Roman" w:hAnsi="Calibri" w:cs="Calibri"/>
          <w:b/>
          <w:bCs/>
        </w:rPr>
        <w:t>3.2</w:t>
      </w:r>
      <w:r w:rsidRPr="006C2E40">
        <w:rPr>
          <w:rFonts w:ascii="Calibri" w:eastAsia="Times New Roman" w:hAnsi="Calibri" w:cs="Calibri"/>
        </w:rPr>
        <w:t xml:space="preserve"> </w:t>
      </w:r>
      <w:r>
        <w:rPr>
          <w:rFonts w:ascii="Calibri" w:eastAsia="Times New Roman" w:hAnsi="Calibri" w:cs="Calibri"/>
          <w:b/>
          <w:bCs/>
        </w:rPr>
        <w:t>ONSITE PERSONNEL</w:t>
      </w:r>
    </w:p>
    <w:p w14:paraId="323FA629" w14:textId="77777777" w:rsidR="00E928FA" w:rsidRPr="00E928FA" w:rsidRDefault="00E928FA" w:rsidP="00E928FA">
      <w:pPr>
        <w:spacing w:before="100" w:beforeAutospacing="1" w:after="100" w:afterAutospacing="1"/>
        <w:ind w:left="720"/>
        <w:rPr>
          <w:rFonts w:ascii="Times New Roman" w:eastAsia="Times New Roman" w:hAnsi="Times New Roman" w:cs="Times New Roman"/>
          <w:sz w:val="20"/>
          <w:szCs w:val="20"/>
        </w:rPr>
      </w:pPr>
      <w:r w:rsidRPr="00E928FA">
        <w:rPr>
          <w:rFonts w:ascii="Calibri" w:eastAsia="Times New Roman" w:hAnsi="Calibri" w:cs="Calibri"/>
          <w:sz w:val="20"/>
          <w:szCs w:val="20"/>
        </w:rPr>
        <w:t xml:space="preserve">Staff members conducting onsite radon measurement activities are individually trained and certified for radon measurement services. </w:t>
      </w:r>
    </w:p>
    <w:p w14:paraId="7C44ECA2" w14:textId="713DD049" w:rsidR="003A2880" w:rsidRPr="00E928FA" w:rsidRDefault="00E928FA" w:rsidP="008E6F12">
      <w:pPr>
        <w:spacing w:before="100" w:beforeAutospacing="1" w:after="100" w:afterAutospacing="1"/>
        <w:ind w:left="720"/>
        <w:rPr>
          <w:rFonts w:ascii="Calibri" w:eastAsia="Times New Roman" w:hAnsi="Calibri" w:cs="Calibri"/>
          <w:sz w:val="20"/>
          <w:szCs w:val="20"/>
        </w:rPr>
      </w:pPr>
      <w:r w:rsidRPr="00E928FA">
        <w:rPr>
          <w:rFonts w:ascii="Calibri" w:eastAsia="Times New Roman" w:hAnsi="Calibri" w:cs="Calibri"/>
          <w:b/>
          <w:bCs/>
          <w:i/>
          <w:iCs/>
          <w:sz w:val="20"/>
          <w:szCs w:val="20"/>
        </w:rPr>
        <w:t xml:space="preserve">Tracking: </w:t>
      </w:r>
      <w:r w:rsidRPr="00E928FA">
        <w:rPr>
          <w:rFonts w:ascii="Calibri" w:eastAsia="Times New Roman" w:hAnsi="Calibri" w:cs="Calibri"/>
          <w:sz w:val="20"/>
          <w:szCs w:val="20"/>
        </w:rPr>
        <w:t>Individuals that may change from time to time along with evidence of applicable training and certification numbers are shown in Appendix 2-</w:t>
      </w:r>
      <w:r w:rsidR="00A43F43">
        <w:rPr>
          <w:rFonts w:ascii="Calibri" w:eastAsia="Times New Roman" w:hAnsi="Calibri" w:cs="Calibri"/>
          <w:sz w:val="20"/>
          <w:szCs w:val="20"/>
        </w:rPr>
        <w:t>D</w:t>
      </w:r>
      <w:r w:rsidRPr="00E928FA">
        <w:rPr>
          <w:rFonts w:ascii="Calibri" w:eastAsia="Times New Roman" w:hAnsi="Calibri" w:cs="Calibri"/>
          <w:sz w:val="20"/>
          <w:szCs w:val="20"/>
        </w:rPr>
        <w:t xml:space="preserve">. </w:t>
      </w:r>
    </w:p>
    <w:p w14:paraId="70E663F5" w14:textId="5F4073FB" w:rsidR="003A2880" w:rsidRDefault="003A2880" w:rsidP="003A2880">
      <w:pPr>
        <w:spacing w:before="100" w:beforeAutospacing="1" w:after="100" w:afterAutospacing="1"/>
        <w:rPr>
          <w:rFonts w:ascii="Calibri" w:eastAsia="Times New Roman" w:hAnsi="Calibri" w:cs="Calibri"/>
          <w:b/>
          <w:bCs/>
        </w:rPr>
      </w:pPr>
      <w:r w:rsidRPr="00260F1D">
        <w:rPr>
          <w:rFonts w:ascii="Calibri" w:eastAsia="Times New Roman" w:hAnsi="Calibri" w:cs="Calibri"/>
          <w:b/>
          <w:bCs/>
        </w:rPr>
        <w:t>2.</w:t>
      </w:r>
      <w:r>
        <w:rPr>
          <w:rFonts w:ascii="Calibri" w:eastAsia="Times New Roman" w:hAnsi="Calibri" w:cs="Calibri"/>
          <w:b/>
          <w:bCs/>
        </w:rPr>
        <w:t>3.3</w:t>
      </w:r>
      <w:r w:rsidRPr="006C2E40">
        <w:rPr>
          <w:rFonts w:ascii="Calibri" w:eastAsia="Times New Roman" w:hAnsi="Calibri" w:cs="Calibri"/>
        </w:rPr>
        <w:t xml:space="preserve"> </w:t>
      </w:r>
      <w:r w:rsidR="004C092E">
        <w:rPr>
          <w:rFonts w:ascii="Calibri" w:eastAsia="Times New Roman" w:hAnsi="Calibri" w:cs="Calibri"/>
          <w:b/>
          <w:bCs/>
        </w:rPr>
        <w:t>INITIAL CONTACT WITH THE CLIENT</w:t>
      </w:r>
    </w:p>
    <w:p w14:paraId="401FBED8" w14:textId="77777777" w:rsidR="004C092E" w:rsidRPr="004C092E" w:rsidRDefault="004C092E" w:rsidP="004C092E">
      <w:pPr>
        <w:spacing w:before="100" w:beforeAutospacing="1" w:after="100" w:afterAutospacing="1"/>
        <w:ind w:left="720"/>
        <w:rPr>
          <w:rFonts w:ascii="Times New Roman" w:eastAsia="Times New Roman" w:hAnsi="Times New Roman" w:cs="Times New Roman"/>
          <w:sz w:val="20"/>
          <w:szCs w:val="20"/>
        </w:rPr>
      </w:pPr>
      <w:r w:rsidRPr="004C092E">
        <w:rPr>
          <w:rFonts w:ascii="Calibri" w:eastAsia="Times New Roman" w:hAnsi="Calibri" w:cs="Calibri"/>
          <w:sz w:val="20"/>
          <w:szCs w:val="20"/>
        </w:rPr>
        <w:t xml:space="preserve">Initial testing activities are to include determining the purpose of the test and whether the building is new, occupied, and who will be responsible for closed- building conditions prior to and during the measurement period. </w:t>
      </w:r>
    </w:p>
    <w:p w14:paraId="1CE93D09" w14:textId="77777777" w:rsidR="004C092E" w:rsidRPr="004C092E" w:rsidRDefault="004C092E" w:rsidP="004C092E">
      <w:pPr>
        <w:spacing w:before="100" w:beforeAutospacing="1" w:after="100" w:afterAutospacing="1"/>
        <w:ind w:left="720"/>
        <w:rPr>
          <w:rFonts w:ascii="Times New Roman" w:eastAsia="Times New Roman" w:hAnsi="Times New Roman" w:cs="Times New Roman"/>
          <w:sz w:val="20"/>
          <w:szCs w:val="20"/>
        </w:rPr>
      </w:pPr>
      <w:r w:rsidRPr="004C092E">
        <w:rPr>
          <w:rFonts w:ascii="Calibri" w:eastAsia="Times New Roman" w:hAnsi="Calibri" w:cs="Calibri"/>
          <w:sz w:val="20"/>
          <w:szCs w:val="20"/>
        </w:rPr>
        <w:t xml:space="preserve">Closed-building protocols: Communications to clients or parties responsible for the property include essential elements required for compliance with closed-building protocols. Information about required test conditions are to be communicated when practicable to the person responsible for the home prior to when the pre-test 12-hour closed-building requirements are to be initiated. </w:t>
      </w:r>
    </w:p>
    <w:p w14:paraId="3AD75092" w14:textId="77777777" w:rsidR="004C092E" w:rsidRPr="004C092E" w:rsidRDefault="004C092E" w:rsidP="004C092E">
      <w:pPr>
        <w:spacing w:before="100" w:beforeAutospacing="1" w:after="100" w:afterAutospacing="1"/>
        <w:ind w:left="720"/>
        <w:rPr>
          <w:rFonts w:ascii="Times New Roman" w:eastAsia="Times New Roman" w:hAnsi="Times New Roman" w:cs="Times New Roman"/>
          <w:sz w:val="20"/>
          <w:szCs w:val="20"/>
        </w:rPr>
      </w:pPr>
      <w:r w:rsidRPr="004C092E">
        <w:rPr>
          <w:rFonts w:ascii="Calibri" w:eastAsia="Times New Roman" w:hAnsi="Calibri" w:cs="Calibri"/>
          <w:sz w:val="20"/>
          <w:szCs w:val="20"/>
        </w:rPr>
        <w:t xml:space="preserve">Report distribution: Information from the client regarding their choices for where reports are sent and who is authorized to receive reports should be obtained when practicable. </w:t>
      </w:r>
    </w:p>
    <w:p w14:paraId="6ED287D9" w14:textId="78DCC00B" w:rsidR="00AB7677" w:rsidRPr="008E6F12" w:rsidRDefault="004C092E" w:rsidP="008E6F12">
      <w:pPr>
        <w:spacing w:before="100" w:beforeAutospacing="1" w:after="100" w:afterAutospacing="1"/>
        <w:ind w:left="720"/>
        <w:rPr>
          <w:rFonts w:ascii="Times New Roman" w:eastAsia="Times New Roman" w:hAnsi="Times New Roman" w:cs="Times New Roman"/>
          <w:sz w:val="20"/>
          <w:szCs w:val="20"/>
        </w:rPr>
      </w:pPr>
      <w:r w:rsidRPr="004C092E">
        <w:rPr>
          <w:rFonts w:ascii="Calibri" w:eastAsia="Times New Roman" w:hAnsi="Calibri" w:cs="Calibri"/>
          <w:b/>
          <w:bCs/>
          <w:i/>
          <w:iCs/>
          <w:sz w:val="20"/>
          <w:szCs w:val="20"/>
        </w:rPr>
        <w:t xml:space="preserve">Tracking: </w:t>
      </w:r>
      <w:r w:rsidRPr="004C092E">
        <w:rPr>
          <w:rFonts w:ascii="Calibri" w:eastAsia="Times New Roman" w:hAnsi="Calibri" w:cs="Calibri"/>
          <w:sz w:val="20"/>
          <w:szCs w:val="20"/>
        </w:rPr>
        <w:t xml:space="preserve">Information collected on initial contact with a confirmed client is to be recorded on test project tracking sheets and maintained in records. </w:t>
      </w:r>
    </w:p>
    <w:p w14:paraId="0266A8ED" w14:textId="17806B65" w:rsidR="006925D7" w:rsidRPr="006925D7" w:rsidRDefault="004C092E" w:rsidP="006925D7">
      <w:pPr>
        <w:spacing w:before="100" w:beforeAutospacing="1" w:after="100" w:afterAutospacing="1"/>
        <w:rPr>
          <w:rFonts w:ascii="Calibri" w:eastAsia="Times New Roman" w:hAnsi="Calibri" w:cs="Calibri"/>
          <w:b/>
          <w:bCs/>
        </w:rPr>
      </w:pPr>
      <w:r w:rsidRPr="00260F1D">
        <w:rPr>
          <w:rFonts w:ascii="Calibri" w:eastAsia="Times New Roman" w:hAnsi="Calibri" w:cs="Calibri"/>
          <w:b/>
          <w:bCs/>
        </w:rPr>
        <w:t>2.</w:t>
      </w:r>
      <w:r>
        <w:rPr>
          <w:rFonts w:ascii="Calibri" w:eastAsia="Times New Roman" w:hAnsi="Calibri" w:cs="Calibri"/>
          <w:b/>
          <w:bCs/>
        </w:rPr>
        <w:t>3.4</w:t>
      </w:r>
      <w:r w:rsidRPr="006C2E40">
        <w:rPr>
          <w:rFonts w:ascii="Calibri" w:eastAsia="Times New Roman" w:hAnsi="Calibri" w:cs="Calibri"/>
        </w:rPr>
        <w:t xml:space="preserve"> </w:t>
      </w:r>
      <w:r w:rsidR="00C443D5">
        <w:rPr>
          <w:rFonts w:ascii="Calibri" w:eastAsia="Times New Roman" w:hAnsi="Calibri" w:cs="Calibri"/>
          <w:b/>
          <w:bCs/>
        </w:rPr>
        <w:t>TEST LOCATIONS AND PROTOCOL OPTIONS</w:t>
      </w:r>
    </w:p>
    <w:p w14:paraId="2F4858F9" w14:textId="4D957C39" w:rsidR="00A10F82" w:rsidRPr="006B27A7" w:rsidRDefault="006925D7" w:rsidP="006925D7">
      <w:pPr>
        <w:spacing w:before="100" w:beforeAutospacing="1" w:after="100" w:afterAutospacing="1"/>
        <w:ind w:left="720"/>
        <w:rPr>
          <w:rFonts w:ascii="Calibri" w:eastAsia="Times New Roman" w:hAnsi="Calibri" w:cs="Calibri"/>
          <w:sz w:val="20"/>
          <w:szCs w:val="20"/>
        </w:rPr>
      </w:pPr>
      <w:r w:rsidRPr="006925D7">
        <w:rPr>
          <w:rFonts w:ascii="Calibri" w:eastAsia="Times New Roman" w:hAnsi="Calibri" w:cs="Calibri"/>
          <w:sz w:val="20"/>
          <w:szCs w:val="20"/>
        </w:rPr>
        <w:t>Test locations are to comply with the standards of practice listed in Section 2.2 as appropriate for the building or situation.</w:t>
      </w:r>
    </w:p>
    <w:p w14:paraId="122A3423" w14:textId="4BDB43DB" w:rsidR="008E6F12" w:rsidRDefault="006925D7" w:rsidP="008702FC">
      <w:pPr>
        <w:pStyle w:val="NormalWeb"/>
        <w:ind w:left="720"/>
        <w:rPr>
          <w:rFonts w:ascii="Calibri" w:hAnsi="Calibri" w:cs="Calibri"/>
          <w:sz w:val="20"/>
          <w:szCs w:val="20"/>
        </w:rPr>
      </w:pPr>
      <w:r w:rsidRPr="006925D7">
        <w:rPr>
          <w:rFonts w:ascii="Calibri" w:hAnsi="Calibri" w:cs="Calibri"/>
          <w:b/>
          <w:bCs/>
          <w:i/>
          <w:iCs/>
          <w:sz w:val="20"/>
          <w:szCs w:val="20"/>
        </w:rPr>
        <w:t xml:space="preserve">Onsite Tracking: </w:t>
      </w:r>
      <w:r w:rsidRPr="006925D7">
        <w:rPr>
          <w:rFonts w:ascii="Calibri" w:hAnsi="Calibri" w:cs="Calibri"/>
          <w:sz w:val="20"/>
          <w:szCs w:val="20"/>
        </w:rPr>
        <w:t xml:space="preserve">Information is to be recorded by the onsite technician(s) for the exact location and serial number of each test device. Information </w:t>
      </w:r>
      <w:r w:rsidR="006B27A7" w:rsidRPr="006B27A7">
        <w:rPr>
          <w:rFonts w:ascii="Calibri" w:hAnsi="Calibri" w:cs="Calibri"/>
          <w:sz w:val="20"/>
          <w:szCs w:val="20"/>
        </w:rPr>
        <w:t xml:space="preserve">recorded is to provide an indication of which floor, </w:t>
      </w:r>
      <w:r w:rsidR="00A92948" w:rsidRPr="006B27A7">
        <w:rPr>
          <w:rFonts w:ascii="Calibri" w:hAnsi="Calibri" w:cs="Calibri"/>
          <w:sz w:val="20"/>
          <w:szCs w:val="20"/>
        </w:rPr>
        <w:t>room,</w:t>
      </w:r>
      <w:r w:rsidR="006B27A7" w:rsidRPr="006B27A7">
        <w:rPr>
          <w:rFonts w:ascii="Calibri" w:hAnsi="Calibri" w:cs="Calibri"/>
          <w:sz w:val="20"/>
          <w:szCs w:val="20"/>
        </w:rPr>
        <w:t xml:space="preserve"> and location within the room where the test is conducted.</w:t>
      </w:r>
    </w:p>
    <w:p w14:paraId="650CFF51" w14:textId="1A6082C8" w:rsidR="00A10F82" w:rsidRDefault="00A10F82" w:rsidP="006B27A7">
      <w:pPr>
        <w:pStyle w:val="NormalWeb"/>
        <w:rPr>
          <w:rFonts w:ascii="Calibri" w:hAnsi="Calibri" w:cs="Calibri"/>
          <w:b/>
          <w:bCs/>
        </w:rPr>
      </w:pPr>
      <w:r w:rsidRPr="00260F1D">
        <w:rPr>
          <w:rFonts w:ascii="Calibri" w:hAnsi="Calibri" w:cs="Calibri"/>
          <w:b/>
          <w:bCs/>
        </w:rPr>
        <w:t>2.</w:t>
      </w:r>
      <w:r>
        <w:rPr>
          <w:rFonts w:ascii="Calibri" w:hAnsi="Calibri" w:cs="Calibri"/>
          <w:b/>
          <w:bCs/>
        </w:rPr>
        <w:t>3.5</w:t>
      </w:r>
      <w:r w:rsidRPr="006C2E40">
        <w:rPr>
          <w:rFonts w:ascii="Calibri" w:hAnsi="Calibri" w:cs="Calibri"/>
        </w:rPr>
        <w:t xml:space="preserve"> </w:t>
      </w:r>
      <w:r w:rsidR="0032245F">
        <w:rPr>
          <w:rFonts w:ascii="Calibri" w:hAnsi="Calibri" w:cs="Calibri"/>
          <w:b/>
          <w:bCs/>
        </w:rPr>
        <w:t>CHAIN OF CUSTODY</w:t>
      </w:r>
    </w:p>
    <w:p w14:paraId="16A4BCBE" w14:textId="3EB82412" w:rsidR="0032245F" w:rsidRPr="006206BB" w:rsidRDefault="0032245F" w:rsidP="0032245F">
      <w:pPr>
        <w:spacing w:before="100" w:beforeAutospacing="1" w:after="100" w:afterAutospacing="1"/>
        <w:ind w:left="720"/>
        <w:rPr>
          <w:rFonts w:ascii="Calibri" w:eastAsia="Times New Roman" w:hAnsi="Calibri" w:cs="Calibri"/>
          <w:sz w:val="20"/>
          <w:szCs w:val="20"/>
        </w:rPr>
      </w:pPr>
      <w:r w:rsidRPr="0032245F">
        <w:rPr>
          <w:rFonts w:ascii="Calibri" w:eastAsia="Times New Roman" w:hAnsi="Calibri" w:cs="Calibri"/>
          <w:sz w:val="20"/>
          <w:szCs w:val="20"/>
        </w:rPr>
        <w:t>Chain-of-custody procedures and records are to be maintained to help verify responsible practices.</w:t>
      </w:r>
    </w:p>
    <w:p w14:paraId="18E8E2E3" w14:textId="05EB1187" w:rsidR="008702FC" w:rsidRPr="00E7299B" w:rsidRDefault="00E7299B" w:rsidP="00D81AA7">
      <w:pPr>
        <w:spacing w:before="100" w:beforeAutospacing="1" w:after="100" w:afterAutospacing="1"/>
        <w:ind w:left="720"/>
        <w:rPr>
          <w:rFonts w:ascii="Calibri" w:eastAsia="Times New Roman" w:hAnsi="Calibri" w:cs="Calibri"/>
          <w:sz w:val="20"/>
          <w:szCs w:val="20"/>
        </w:rPr>
      </w:pPr>
      <w:r w:rsidRPr="00E7299B">
        <w:rPr>
          <w:rFonts w:ascii="Calibri" w:eastAsia="Times New Roman" w:hAnsi="Calibri" w:cs="Calibri"/>
          <w:b/>
          <w:bCs/>
          <w:i/>
          <w:iCs/>
          <w:sz w:val="20"/>
          <w:szCs w:val="20"/>
        </w:rPr>
        <w:t xml:space="preserve">Onsite Tracking: </w:t>
      </w:r>
      <w:r w:rsidRPr="00E7299B">
        <w:rPr>
          <w:rFonts w:ascii="Calibri" w:eastAsia="Times New Roman" w:hAnsi="Calibri" w:cs="Calibri"/>
          <w:sz w:val="20"/>
          <w:szCs w:val="20"/>
        </w:rPr>
        <w:t>Technicians are</w:t>
      </w:r>
      <w:r w:rsidR="00C133FA">
        <w:rPr>
          <w:rFonts w:ascii="Calibri" w:eastAsia="Times New Roman" w:hAnsi="Calibri" w:cs="Calibri"/>
          <w:sz w:val="20"/>
          <w:szCs w:val="20"/>
        </w:rPr>
        <w:t xml:space="preserve"> to</w:t>
      </w:r>
      <w:r w:rsidRPr="00E7299B">
        <w:rPr>
          <w:rFonts w:ascii="Calibri" w:eastAsia="Times New Roman" w:hAnsi="Calibri" w:cs="Calibri"/>
          <w:sz w:val="20"/>
          <w:szCs w:val="20"/>
        </w:rPr>
        <w:t xml:space="preserve"> document each test event where they were the person responsible for onsite activities. This record should be made by way of initialing tracking sheets next to the date of the testing event. </w:t>
      </w:r>
    </w:p>
    <w:p w14:paraId="42CE2737" w14:textId="4A02B9BA" w:rsidR="009F482D" w:rsidRDefault="009F482D" w:rsidP="009F482D">
      <w:pPr>
        <w:pStyle w:val="NormalWeb"/>
        <w:rPr>
          <w:rFonts w:ascii="Calibri" w:hAnsi="Calibri" w:cs="Calibri"/>
          <w:b/>
          <w:bCs/>
        </w:rPr>
      </w:pPr>
      <w:r w:rsidRPr="00260F1D">
        <w:rPr>
          <w:rFonts w:ascii="Calibri" w:hAnsi="Calibri" w:cs="Calibri"/>
          <w:b/>
          <w:bCs/>
        </w:rPr>
        <w:t>2.</w:t>
      </w:r>
      <w:r>
        <w:rPr>
          <w:rFonts w:ascii="Calibri" w:hAnsi="Calibri" w:cs="Calibri"/>
          <w:b/>
          <w:bCs/>
        </w:rPr>
        <w:t>3.6</w:t>
      </w:r>
      <w:r w:rsidRPr="006C2E40">
        <w:rPr>
          <w:rFonts w:ascii="Calibri" w:hAnsi="Calibri" w:cs="Calibri"/>
        </w:rPr>
        <w:t xml:space="preserve"> </w:t>
      </w:r>
      <w:r>
        <w:rPr>
          <w:rFonts w:ascii="Calibri" w:hAnsi="Calibri" w:cs="Calibri"/>
          <w:b/>
          <w:bCs/>
        </w:rPr>
        <w:t xml:space="preserve">INSTRUMENT/DETECTOR </w:t>
      </w:r>
      <w:r w:rsidR="006206BB">
        <w:rPr>
          <w:rFonts w:ascii="Calibri" w:hAnsi="Calibri" w:cs="Calibri"/>
          <w:b/>
          <w:bCs/>
        </w:rPr>
        <w:t>QC CHECKS</w:t>
      </w:r>
    </w:p>
    <w:p w14:paraId="50EBC011" w14:textId="4DDDBCD7" w:rsidR="006206BB" w:rsidRPr="006206BB" w:rsidRDefault="006206BB" w:rsidP="006206BB">
      <w:pPr>
        <w:spacing w:before="100" w:beforeAutospacing="1" w:after="100" w:afterAutospacing="1"/>
        <w:ind w:left="720"/>
        <w:rPr>
          <w:rFonts w:ascii="Calibri" w:eastAsia="Times New Roman" w:hAnsi="Calibri" w:cs="Calibri"/>
          <w:sz w:val="20"/>
          <w:szCs w:val="20"/>
        </w:rPr>
      </w:pPr>
      <w:r w:rsidRPr="006206BB">
        <w:rPr>
          <w:rFonts w:ascii="Calibri" w:eastAsia="Times New Roman" w:hAnsi="Calibri" w:cs="Calibri"/>
          <w:sz w:val="20"/>
          <w:szCs w:val="20"/>
        </w:rPr>
        <w:t xml:space="preserve">Onsite technicians are to conduct checks of instrument functionality and checks </w:t>
      </w:r>
      <w:r w:rsidR="00193D1F">
        <w:rPr>
          <w:rFonts w:ascii="Calibri" w:eastAsia="Times New Roman" w:hAnsi="Calibri" w:cs="Calibri"/>
          <w:sz w:val="20"/>
          <w:szCs w:val="20"/>
        </w:rPr>
        <w:t>on</w:t>
      </w:r>
      <w:r w:rsidRPr="006206BB">
        <w:rPr>
          <w:rFonts w:ascii="Calibri" w:eastAsia="Times New Roman" w:hAnsi="Calibri" w:cs="Calibri"/>
          <w:sz w:val="20"/>
          <w:szCs w:val="20"/>
        </w:rPr>
        <w:t xml:space="preserve"> the integrity of any detector at the beginning and at the end of each test.</w:t>
      </w:r>
    </w:p>
    <w:p w14:paraId="2C8D7F5E" w14:textId="4C2F71D8" w:rsidR="006206BB" w:rsidRPr="006206BB" w:rsidRDefault="006206BB" w:rsidP="008E6F12">
      <w:pPr>
        <w:spacing w:before="100" w:beforeAutospacing="1" w:after="100" w:afterAutospacing="1"/>
        <w:ind w:left="720"/>
        <w:rPr>
          <w:rFonts w:ascii="Times New Roman" w:eastAsia="Times New Roman" w:hAnsi="Times New Roman" w:cs="Times New Roman"/>
          <w:sz w:val="20"/>
          <w:szCs w:val="20"/>
        </w:rPr>
      </w:pPr>
      <w:r w:rsidRPr="006206BB">
        <w:rPr>
          <w:rFonts w:ascii="Calibri" w:eastAsia="Times New Roman" w:hAnsi="Calibri" w:cs="Calibri"/>
          <w:b/>
          <w:bCs/>
          <w:i/>
          <w:iCs/>
          <w:sz w:val="20"/>
          <w:szCs w:val="20"/>
        </w:rPr>
        <w:lastRenderedPageBreak/>
        <w:t xml:space="preserve">Onsite Tracking: </w:t>
      </w:r>
      <w:r w:rsidRPr="006206BB">
        <w:rPr>
          <w:rFonts w:ascii="Calibri" w:eastAsia="Times New Roman" w:hAnsi="Calibri" w:cs="Calibri"/>
          <w:sz w:val="20"/>
          <w:szCs w:val="20"/>
        </w:rPr>
        <w:t xml:space="preserve">Information is to be recorded by the staff technician for each incident where instrument functionality appears to be impaired or damaged is observed to detectors or their packaging. In addition, the technician should additionally bring concerns observed to the attention of the QA manager. </w:t>
      </w:r>
    </w:p>
    <w:p w14:paraId="30C804AC" w14:textId="045DCF9E" w:rsidR="00FF7C33" w:rsidRDefault="00FF7C33" w:rsidP="00FF7C33">
      <w:pPr>
        <w:pStyle w:val="NormalWeb"/>
        <w:rPr>
          <w:rFonts w:ascii="Calibri" w:hAnsi="Calibri" w:cs="Calibri"/>
          <w:b/>
          <w:bCs/>
        </w:rPr>
      </w:pPr>
      <w:r w:rsidRPr="00260F1D">
        <w:rPr>
          <w:rFonts w:ascii="Calibri" w:hAnsi="Calibri" w:cs="Calibri"/>
          <w:b/>
          <w:bCs/>
        </w:rPr>
        <w:t>2.</w:t>
      </w:r>
      <w:r>
        <w:rPr>
          <w:rFonts w:ascii="Calibri" w:hAnsi="Calibri" w:cs="Calibri"/>
          <w:b/>
          <w:bCs/>
        </w:rPr>
        <w:t>3.7</w:t>
      </w:r>
      <w:r w:rsidRPr="006C2E40">
        <w:rPr>
          <w:rFonts w:ascii="Calibri" w:hAnsi="Calibri" w:cs="Calibri"/>
        </w:rPr>
        <w:t xml:space="preserve"> </w:t>
      </w:r>
      <w:r w:rsidR="00407BE6">
        <w:rPr>
          <w:rFonts w:ascii="Calibri" w:hAnsi="Calibri" w:cs="Calibri"/>
          <w:b/>
          <w:bCs/>
        </w:rPr>
        <w:t>BUILDING INVESTIGATIONS</w:t>
      </w:r>
    </w:p>
    <w:p w14:paraId="05D62E37" w14:textId="77777777" w:rsidR="00407BE6" w:rsidRPr="00407BE6" w:rsidRDefault="00407BE6" w:rsidP="00407BE6">
      <w:pPr>
        <w:spacing w:before="100" w:beforeAutospacing="1" w:after="100" w:afterAutospacing="1"/>
        <w:ind w:left="720"/>
        <w:rPr>
          <w:rFonts w:ascii="Times New Roman" w:eastAsia="Times New Roman" w:hAnsi="Times New Roman" w:cs="Times New Roman"/>
          <w:sz w:val="20"/>
          <w:szCs w:val="20"/>
        </w:rPr>
      </w:pPr>
      <w:r w:rsidRPr="00407BE6">
        <w:rPr>
          <w:rFonts w:ascii="Calibri" w:eastAsia="Times New Roman" w:hAnsi="Calibri" w:cs="Calibri"/>
          <w:sz w:val="20"/>
          <w:szCs w:val="20"/>
        </w:rPr>
        <w:t xml:space="preserve">To attempt verification of required test conditions, the following procedures are to be employed: </w:t>
      </w:r>
    </w:p>
    <w:p w14:paraId="04B7B82B" w14:textId="77777777" w:rsidR="00407BE6" w:rsidRPr="00407BE6" w:rsidRDefault="00407BE6" w:rsidP="00E22FAC">
      <w:pPr>
        <w:spacing w:before="100" w:beforeAutospacing="1" w:after="100" w:afterAutospacing="1"/>
        <w:ind w:left="720"/>
        <w:rPr>
          <w:rFonts w:ascii="Times New Roman" w:eastAsia="Times New Roman" w:hAnsi="Times New Roman" w:cs="Times New Roman"/>
          <w:sz w:val="20"/>
          <w:szCs w:val="20"/>
        </w:rPr>
      </w:pPr>
      <w:r w:rsidRPr="00407BE6">
        <w:rPr>
          <w:rFonts w:ascii="Calibri" w:eastAsia="Times New Roman" w:hAnsi="Calibri" w:cs="Calibri"/>
          <w:sz w:val="20"/>
          <w:szCs w:val="20"/>
        </w:rPr>
        <w:t xml:space="preserve">a)  Inform the person responsible for building operation of the required test conditions. </w:t>
      </w:r>
    </w:p>
    <w:p w14:paraId="17210857" w14:textId="77777777" w:rsidR="00407BE6" w:rsidRPr="00407BE6" w:rsidRDefault="00407BE6" w:rsidP="00E22FAC">
      <w:pPr>
        <w:spacing w:before="100" w:beforeAutospacing="1" w:after="100" w:afterAutospacing="1"/>
        <w:ind w:left="720"/>
        <w:rPr>
          <w:rFonts w:ascii="Times New Roman" w:eastAsia="Times New Roman" w:hAnsi="Times New Roman" w:cs="Times New Roman"/>
          <w:sz w:val="20"/>
          <w:szCs w:val="20"/>
        </w:rPr>
      </w:pPr>
      <w:r w:rsidRPr="00407BE6">
        <w:rPr>
          <w:rFonts w:ascii="Calibri" w:eastAsia="Times New Roman" w:hAnsi="Calibri" w:cs="Calibri"/>
          <w:sz w:val="20"/>
          <w:szCs w:val="20"/>
        </w:rPr>
        <w:t xml:space="preserve">b)  Post notification of a Radon Test in Progress in conspicuous locations stating the required conditions of the test. </w:t>
      </w:r>
    </w:p>
    <w:p w14:paraId="6949A65A" w14:textId="77777777" w:rsidR="00407BE6" w:rsidRPr="00407BE6" w:rsidRDefault="00407BE6" w:rsidP="00E22FAC">
      <w:pPr>
        <w:spacing w:before="100" w:beforeAutospacing="1" w:after="100" w:afterAutospacing="1"/>
        <w:ind w:left="720"/>
        <w:rPr>
          <w:rFonts w:ascii="Times New Roman" w:eastAsia="Times New Roman" w:hAnsi="Times New Roman" w:cs="Times New Roman"/>
          <w:sz w:val="20"/>
          <w:szCs w:val="20"/>
        </w:rPr>
      </w:pPr>
      <w:r w:rsidRPr="00407BE6">
        <w:rPr>
          <w:rFonts w:ascii="Calibri" w:eastAsia="Times New Roman" w:hAnsi="Calibri" w:cs="Calibri"/>
          <w:sz w:val="20"/>
          <w:szCs w:val="20"/>
        </w:rPr>
        <w:t xml:space="preserve">c)  Request a signature on a noninterference agreement and note in the report if this document was not signed. </w:t>
      </w:r>
    </w:p>
    <w:p w14:paraId="497FC61A" w14:textId="2656EFBC" w:rsidR="00407BE6" w:rsidRDefault="00407BE6" w:rsidP="00E22FAC">
      <w:pPr>
        <w:spacing w:before="100" w:beforeAutospacing="1" w:after="100" w:afterAutospacing="1"/>
        <w:ind w:left="720"/>
        <w:rPr>
          <w:rFonts w:ascii="Calibri" w:eastAsia="Times New Roman" w:hAnsi="Calibri" w:cs="Calibri"/>
          <w:sz w:val="20"/>
          <w:szCs w:val="20"/>
        </w:rPr>
      </w:pPr>
      <w:r w:rsidRPr="00407BE6">
        <w:rPr>
          <w:rFonts w:ascii="Calibri" w:eastAsia="Times New Roman" w:hAnsi="Calibri" w:cs="Calibri"/>
          <w:sz w:val="20"/>
          <w:szCs w:val="20"/>
        </w:rPr>
        <w:t xml:space="preserve">d)  Conduct visual inspections. </w:t>
      </w:r>
    </w:p>
    <w:p w14:paraId="07AD0863" w14:textId="2E35E425" w:rsidR="00D44058" w:rsidRDefault="00D44058" w:rsidP="00D44058">
      <w:pPr>
        <w:pStyle w:val="NormalWeb"/>
        <w:ind w:left="720"/>
        <w:rPr>
          <w:rFonts w:ascii="Calibri" w:hAnsi="Calibri" w:cs="Calibri"/>
          <w:sz w:val="20"/>
          <w:szCs w:val="20"/>
        </w:rPr>
      </w:pPr>
      <w:r w:rsidRPr="00D44058">
        <w:rPr>
          <w:rFonts w:ascii="Calibri" w:hAnsi="Calibri" w:cs="Calibri"/>
          <w:sz w:val="20"/>
          <w:szCs w:val="20"/>
        </w:rPr>
        <w:t xml:space="preserve">Visual inspections of the dwelling that evaluate observed conditions and document deviations from protocol and temporary conditions that might affect the test result are conducted by a Certified measurement professional: </w:t>
      </w:r>
    </w:p>
    <w:p w14:paraId="0161C889" w14:textId="77777777" w:rsidR="00CD4DE6" w:rsidRPr="00CD4DE6" w:rsidRDefault="00CD4DE6" w:rsidP="00847214">
      <w:pPr>
        <w:numPr>
          <w:ilvl w:val="0"/>
          <w:numId w:val="5"/>
        </w:numPr>
        <w:spacing w:before="100" w:beforeAutospacing="1" w:after="100" w:afterAutospacing="1"/>
        <w:rPr>
          <w:rFonts w:ascii="Calibri" w:eastAsia="Times New Roman" w:hAnsi="Calibri" w:cs="Calibri"/>
          <w:sz w:val="20"/>
          <w:szCs w:val="20"/>
        </w:rPr>
      </w:pPr>
      <w:r w:rsidRPr="00CD4DE6">
        <w:rPr>
          <w:rFonts w:ascii="Calibri" w:eastAsia="Times New Roman" w:hAnsi="Calibri" w:cs="Calibri"/>
          <w:sz w:val="20"/>
          <w:szCs w:val="20"/>
        </w:rPr>
        <w:t xml:space="preserve">Upon detector placement to help ensure all closed-building conditions and other protocol requirements are met; and </w:t>
      </w:r>
    </w:p>
    <w:p w14:paraId="1F56D9CE" w14:textId="77777777" w:rsidR="00CD4DE6" w:rsidRPr="00CD4DE6" w:rsidRDefault="00CD4DE6" w:rsidP="00847214">
      <w:pPr>
        <w:numPr>
          <w:ilvl w:val="0"/>
          <w:numId w:val="5"/>
        </w:numPr>
        <w:spacing w:before="100" w:beforeAutospacing="1" w:after="100" w:afterAutospacing="1"/>
        <w:rPr>
          <w:rFonts w:ascii="Calibri" w:eastAsia="Times New Roman" w:hAnsi="Calibri" w:cs="Calibri"/>
          <w:sz w:val="20"/>
          <w:szCs w:val="20"/>
        </w:rPr>
      </w:pPr>
      <w:r w:rsidRPr="00CD4DE6">
        <w:rPr>
          <w:rFonts w:ascii="Calibri" w:eastAsia="Times New Roman" w:hAnsi="Calibri" w:cs="Calibri"/>
          <w:sz w:val="20"/>
          <w:szCs w:val="20"/>
        </w:rPr>
        <w:t xml:space="preserve">Upon detector retrieval of the detector(s) to help verify that: </w:t>
      </w:r>
    </w:p>
    <w:p w14:paraId="61EE89DA" w14:textId="06D6EAD1" w:rsidR="00CD4DE6" w:rsidRPr="00CD4DE6" w:rsidRDefault="00CD4DE6" w:rsidP="00847214">
      <w:pPr>
        <w:numPr>
          <w:ilvl w:val="1"/>
          <w:numId w:val="5"/>
        </w:numPr>
        <w:spacing w:before="100" w:beforeAutospacing="1" w:after="100" w:afterAutospacing="1"/>
        <w:rPr>
          <w:rFonts w:ascii="Calibri" w:eastAsia="Times New Roman" w:hAnsi="Calibri" w:cs="Calibri"/>
          <w:sz w:val="20"/>
          <w:szCs w:val="20"/>
        </w:rPr>
      </w:pPr>
      <w:r w:rsidRPr="00CD4DE6">
        <w:rPr>
          <w:rFonts w:ascii="Calibri" w:eastAsia="Times New Roman" w:hAnsi="Calibri" w:cs="Calibri"/>
          <w:sz w:val="20"/>
          <w:szCs w:val="20"/>
        </w:rPr>
        <w:t>Closed-building conditions and other protocol requirements are still being maintained</w:t>
      </w:r>
      <w:r w:rsidR="00A51D41">
        <w:rPr>
          <w:rFonts w:ascii="Calibri" w:eastAsia="Times New Roman" w:hAnsi="Calibri" w:cs="Calibri"/>
          <w:sz w:val="20"/>
          <w:szCs w:val="20"/>
        </w:rPr>
        <w:t>.</w:t>
      </w:r>
    </w:p>
    <w:p w14:paraId="172B699F" w14:textId="03F5639A" w:rsidR="00CD4DE6" w:rsidRPr="00CD4DE6" w:rsidRDefault="00CD4DE6" w:rsidP="00847214">
      <w:pPr>
        <w:numPr>
          <w:ilvl w:val="1"/>
          <w:numId w:val="5"/>
        </w:numPr>
        <w:spacing w:before="100" w:beforeAutospacing="1" w:after="100" w:afterAutospacing="1"/>
        <w:rPr>
          <w:rFonts w:ascii="Calibri" w:eastAsia="Times New Roman" w:hAnsi="Calibri" w:cs="Calibri"/>
          <w:sz w:val="20"/>
          <w:szCs w:val="20"/>
        </w:rPr>
      </w:pPr>
      <w:r w:rsidRPr="00CD4DE6">
        <w:rPr>
          <w:rFonts w:ascii="Calibri" w:eastAsia="Times New Roman" w:hAnsi="Calibri" w:cs="Calibri"/>
          <w:sz w:val="20"/>
          <w:szCs w:val="20"/>
        </w:rPr>
        <w:t>Detector placement has not changed</w:t>
      </w:r>
      <w:r w:rsidR="00A51D41">
        <w:rPr>
          <w:rFonts w:ascii="Calibri" w:eastAsia="Times New Roman" w:hAnsi="Calibri" w:cs="Calibri"/>
          <w:sz w:val="20"/>
          <w:szCs w:val="20"/>
        </w:rPr>
        <w:t>.</w:t>
      </w:r>
    </w:p>
    <w:p w14:paraId="777FA677" w14:textId="090C2AA9" w:rsidR="00CD4DE6" w:rsidRDefault="00CD4DE6" w:rsidP="00847214">
      <w:pPr>
        <w:numPr>
          <w:ilvl w:val="1"/>
          <w:numId w:val="5"/>
        </w:numPr>
        <w:spacing w:before="100" w:beforeAutospacing="1" w:after="100" w:afterAutospacing="1"/>
        <w:rPr>
          <w:rFonts w:ascii="Calibri" w:eastAsia="Times New Roman" w:hAnsi="Calibri" w:cs="Calibri"/>
          <w:sz w:val="20"/>
          <w:szCs w:val="20"/>
        </w:rPr>
      </w:pPr>
      <w:r w:rsidRPr="00CD4DE6">
        <w:rPr>
          <w:rFonts w:ascii="Calibri" w:eastAsia="Times New Roman" w:hAnsi="Calibri" w:cs="Calibri"/>
          <w:sz w:val="20"/>
          <w:szCs w:val="20"/>
        </w:rPr>
        <w:t xml:space="preserve">Tamper seals, if present, have not been broken. </w:t>
      </w:r>
    </w:p>
    <w:p w14:paraId="135BA592" w14:textId="75D39A97" w:rsidR="0064608E" w:rsidRPr="00407BE6" w:rsidRDefault="00E22FAC" w:rsidP="008702FC">
      <w:pPr>
        <w:pStyle w:val="NormalWeb"/>
        <w:ind w:left="720"/>
        <w:rPr>
          <w:rFonts w:ascii="Calibri" w:hAnsi="Calibri" w:cs="Calibri"/>
          <w:sz w:val="20"/>
          <w:szCs w:val="20"/>
        </w:rPr>
      </w:pPr>
      <w:r w:rsidRPr="00E22FAC">
        <w:rPr>
          <w:rFonts w:ascii="Calibri" w:hAnsi="Calibri" w:cs="Calibri"/>
          <w:b/>
          <w:bCs/>
          <w:i/>
          <w:iCs/>
          <w:sz w:val="20"/>
          <w:szCs w:val="20"/>
        </w:rPr>
        <w:t xml:space="preserve">Onsite Tracking: </w:t>
      </w:r>
      <w:r w:rsidRPr="00E22FAC">
        <w:rPr>
          <w:rFonts w:ascii="Calibri" w:hAnsi="Calibri" w:cs="Calibri"/>
          <w:sz w:val="20"/>
          <w:szCs w:val="20"/>
        </w:rPr>
        <w:t xml:space="preserve">The onsite technician is to document each incident where deviations from protocol and temporary conditions might affect the test result. This information along with any other quality concerns such as observations relative to noninterference controls or unsigned noninterference agreements are to be brought to the attention of the QA manager or person responsible for approving the release of measurement reports. </w:t>
      </w:r>
    </w:p>
    <w:p w14:paraId="084D63CF" w14:textId="655767B5" w:rsidR="0064608E" w:rsidRDefault="0064608E" w:rsidP="0064608E">
      <w:pPr>
        <w:pStyle w:val="NormalWeb"/>
        <w:rPr>
          <w:rFonts w:ascii="Calibri" w:hAnsi="Calibri" w:cs="Calibri"/>
          <w:b/>
          <w:bCs/>
        </w:rPr>
      </w:pPr>
      <w:r w:rsidRPr="00260F1D">
        <w:rPr>
          <w:rFonts w:ascii="Calibri" w:hAnsi="Calibri" w:cs="Calibri"/>
          <w:b/>
          <w:bCs/>
        </w:rPr>
        <w:t>2.</w:t>
      </w:r>
      <w:r>
        <w:rPr>
          <w:rFonts w:ascii="Calibri" w:hAnsi="Calibri" w:cs="Calibri"/>
          <w:b/>
          <w:bCs/>
        </w:rPr>
        <w:t>3.8</w:t>
      </w:r>
      <w:r w:rsidRPr="006C2E40">
        <w:rPr>
          <w:rFonts w:ascii="Calibri" w:hAnsi="Calibri" w:cs="Calibri"/>
        </w:rPr>
        <w:t xml:space="preserve"> </w:t>
      </w:r>
      <w:r>
        <w:rPr>
          <w:rFonts w:ascii="Calibri" w:hAnsi="Calibri" w:cs="Calibri"/>
          <w:b/>
          <w:bCs/>
        </w:rPr>
        <w:t>RADON SYSTEMS</w:t>
      </w:r>
    </w:p>
    <w:p w14:paraId="261C49F4" w14:textId="32CDD98F" w:rsidR="008702FC" w:rsidRPr="0088590B" w:rsidRDefault="0064608E" w:rsidP="0088590B">
      <w:pPr>
        <w:spacing w:before="100" w:beforeAutospacing="1" w:after="100" w:afterAutospacing="1"/>
        <w:ind w:left="720"/>
        <w:rPr>
          <w:rFonts w:ascii="Calibri" w:eastAsia="Times New Roman" w:hAnsi="Calibri" w:cs="Calibri"/>
          <w:sz w:val="20"/>
          <w:szCs w:val="20"/>
        </w:rPr>
      </w:pPr>
      <w:r w:rsidRPr="0064608E">
        <w:rPr>
          <w:rFonts w:ascii="Calibri" w:eastAsia="Times New Roman" w:hAnsi="Calibri" w:cs="Calibri"/>
          <w:sz w:val="20"/>
          <w:szCs w:val="20"/>
        </w:rPr>
        <w:t xml:space="preserve">Where a mitigation system or efforts to mitigate radon are observed, the onsite technician is to record general description of the mitigation system observed and whether it appeared to be operating. The onsite technician should also record a description of any temporary radon mitigation strategies that are not permanent installations. </w:t>
      </w:r>
    </w:p>
    <w:p w14:paraId="5206E843" w14:textId="32EFF202" w:rsidR="00B875A3" w:rsidRDefault="00B875A3" w:rsidP="00B875A3">
      <w:pPr>
        <w:pStyle w:val="NormalWeb"/>
        <w:rPr>
          <w:rFonts w:ascii="Calibri" w:hAnsi="Calibri" w:cs="Calibri"/>
          <w:b/>
          <w:bCs/>
        </w:rPr>
      </w:pPr>
      <w:r w:rsidRPr="00260F1D">
        <w:rPr>
          <w:rFonts w:ascii="Calibri" w:hAnsi="Calibri" w:cs="Calibri"/>
          <w:b/>
          <w:bCs/>
        </w:rPr>
        <w:t>2.</w:t>
      </w:r>
      <w:r>
        <w:rPr>
          <w:rFonts w:ascii="Calibri" w:hAnsi="Calibri" w:cs="Calibri"/>
          <w:b/>
          <w:bCs/>
        </w:rPr>
        <w:t>3.9</w:t>
      </w:r>
      <w:r w:rsidRPr="006C2E40">
        <w:rPr>
          <w:rFonts w:ascii="Calibri" w:hAnsi="Calibri" w:cs="Calibri"/>
        </w:rPr>
        <w:t xml:space="preserve"> </w:t>
      </w:r>
      <w:r w:rsidR="00BD0655">
        <w:rPr>
          <w:rFonts w:ascii="Calibri" w:hAnsi="Calibri" w:cs="Calibri"/>
          <w:b/>
          <w:bCs/>
        </w:rPr>
        <w:t>COLLOCATED (SIDE-BY-SIDE) DUPLICATE/COMPARISON QC CHECKS</w:t>
      </w:r>
    </w:p>
    <w:p w14:paraId="3A23FF8F" w14:textId="1E2022DC" w:rsidR="008D5011" w:rsidRDefault="008D5011" w:rsidP="008D5011">
      <w:pPr>
        <w:spacing w:before="100" w:beforeAutospacing="1" w:after="100" w:afterAutospacing="1"/>
        <w:ind w:left="720"/>
        <w:rPr>
          <w:rFonts w:ascii="Calibri" w:eastAsia="Times New Roman" w:hAnsi="Calibri" w:cs="Calibri"/>
          <w:sz w:val="20"/>
          <w:szCs w:val="20"/>
        </w:rPr>
      </w:pPr>
      <w:r w:rsidRPr="008D5011">
        <w:rPr>
          <w:rFonts w:ascii="Calibri" w:eastAsia="Times New Roman" w:hAnsi="Calibri" w:cs="Calibri"/>
          <w:b/>
          <w:bCs/>
          <w:i/>
          <w:iCs/>
          <w:sz w:val="20"/>
          <w:szCs w:val="20"/>
        </w:rPr>
        <w:t xml:space="preserve">Onsite Tracking: </w:t>
      </w:r>
      <w:r w:rsidRPr="008D5011">
        <w:rPr>
          <w:rFonts w:ascii="Calibri" w:eastAsia="Times New Roman" w:hAnsi="Calibri" w:cs="Calibri"/>
          <w:sz w:val="20"/>
          <w:szCs w:val="20"/>
        </w:rPr>
        <w:t xml:space="preserve">The onsite technician is to document the location and serial numbers of collocated (side-by-side) devices, including duplicate or comparison QA check devices. </w:t>
      </w:r>
    </w:p>
    <w:p w14:paraId="51E61894" w14:textId="0349CAA0" w:rsidR="0088590B" w:rsidRDefault="0088590B" w:rsidP="008D5011">
      <w:pPr>
        <w:spacing w:before="100" w:beforeAutospacing="1" w:after="100" w:afterAutospacing="1"/>
        <w:ind w:left="720"/>
        <w:rPr>
          <w:rFonts w:ascii="Times New Roman" w:eastAsia="Times New Roman" w:hAnsi="Times New Roman" w:cs="Times New Roman"/>
          <w:sz w:val="20"/>
          <w:szCs w:val="20"/>
        </w:rPr>
      </w:pPr>
    </w:p>
    <w:p w14:paraId="40EEFBF8" w14:textId="77777777" w:rsidR="0088590B" w:rsidRPr="00302525" w:rsidRDefault="0088590B" w:rsidP="008D5011">
      <w:pPr>
        <w:spacing w:before="100" w:beforeAutospacing="1" w:after="100" w:afterAutospacing="1"/>
        <w:ind w:left="720"/>
        <w:rPr>
          <w:rFonts w:ascii="Times New Roman" w:eastAsia="Times New Roman" w:hAnsi="Times New Roman" w:cs="Times New Roman"/>
          <w:sz w:val="20"/>
          <w:szCs w:val="20"/>
        </w:rPr>
      </w:pPr>
    </w:p>
    <w:p w14:paraId="54795727" w14:textId="5DB674AE" w:rsidR="007B3A92" w:rsidRDefault="001F61B6" w:rsidP="001F61B6">
      <w:pPr>
        <w:pStyle w:val="NormalWeb"/>
        <w:rPr>
          <w:rFonts w:ascii="Calibri" w:hAnsi="Calibri" w:cs="Calibri"/>
          <w:b/>
          <w:bCs/>
        </w:rPr>
      </w:pPr>
      <w:r w:rsidRPr="00260F1D">
        <w:rPr>
          <w:rFonts w:ascii="Calibri" w:hAnsi="Calibri" w:cs="Calibri"/>
          <w:b/>
          <w:bCs/>
        </w:rPr>
        <w:lastRenderedPageBreak/>
        <w:t>2.</w:t>
      </w:r>
      <w:r>
        <w:rPr>
          <w:rFonts w:ascii="Calibri" w:hAnsi="Calibri" w:cs="Calibri"/>
          <w:b/>
          <w:bCs/>
        </w:rPr>
        <w:t>3.10</w:t>
      </w:r>
      <w:r w:rsidRPr="006C2E40">
        <w:rPr>
          <w:rFonts w:ascii="Calibri" w:hAnsi="Calibri" w:cs="Calibri"/>
        </w:rPr>
        <w:t xml:space="preserve"> </w:t>
      </w:r>
      <w:r w:rsidR="008D5011">
        <w:rPr>
          <w:rFonts w:ascii="Calibri" w:hAnsi="Calibri" w:cs="Calibri"/>
          <w:b/>
          <w:bCs/>
        </w:rPr>
        <w:t>BLANK QC CHECKS</w:t>
      </w:r>
    </w:p>
    <w:p w14:paraId="3BA723C8" w14:textId="520F29B5" w:rsidR="007B3A92" w:rsidRPr="00302525" w:rsidRDefault="007B3A92" w:rsidP="00302525">
      <w:pPr>
        <w:pStyle w:val="NormalWeb"/>
        <w:ind w:left="720"/>
        <w:rPr>
          <w:sz w:val="20"/>
          <w:szCs w:val="20"/>
        </w:rPr>
      </w:pPr>
      <w:r w:rsidRPr="008D5011">
        <w:rPr>
          <w:rFonts w:ascii="Calibri" w:hAnsi="Calibri" w:cs="Calibri"/>
          <w:b/>
          <w:bCs/>
          <w:i/>
          <w:iCs/>
          <w:sz w:val="20"/>
          <w:szCs w:val="20"/>
        </w:rPr>
        <w:t xml:space="preserve">Onsite Tracking: </w:t>
      </w:r>
      <w:r w:rsidR="00302525" w:rsidRPr="00302525">
        <w:rPr>
          <w:rFonts w:ascii="Calibri" w:hAnsi="Calibri" w:cs="Calibri"/>
          <w:sz w:val="20"/>
          <w:szCs w:val="20"/>
        </w:rPr>
        <w:t xml:space="preserve">The onsite technician is to document the location and serial numbers of blank detectors placed in the field. </w:t>
      </w:r>
    </w:p>
    <w:p w14:paraId="3456425B" w14:textId="2ABFEEEE" w:rsidR="001F61B6" w:rsidRDefault="001F61B6" w:rsidP="001F61B6">
      <w:pPr>
        <w:pStyle w:val="NormalWeb"/>
        <w:rPr>
          <w:rFonts w:ascii="Calibri" w:hAnsi="Calibri" w:cs="Calibri"/>
          <w:b/>
          <w:bCs/>
        </w:rPr>
      </w:pPr>
      <w:r w:rsidRPr="00260F1D">
        <w:rPr>
          <w:rFonts w:ascii="Calibri" w:hAnsi="Calibri" w:cs="Calibri"/>
          <w:b/>
          <w:bCs/>
        </w:rPr>
        <w:t>2.</w:t>
      </w:r>
      <w:r>
        <w:rPr>
          <w:rFonts w:ascii="Calibri" w:hAnsi="Calibri" w:cs="Calibri"/>
          <w:b/>
          <w:bCs/>
        </w:rPr>
        <w:t>3.11</w:t>
      </w:r>
      <w:r w:rsidRPr="006C2E40">
        <w:rPr>
          <w:rFonts w:ascii="Calibri" w:hAnsi="Calibri" w:cs="Calibri"/>
        </w:rPr>
        <w:t xml:space="preserve"> </w:t>
      </w:r>
      <w:r w:rsidR="008D5011">
        <w:rPr>
          <w:rFonts w:ascii="Calibri" w:hAnsi="Calibri" w:cs="Calibri"/>
          <w:b/>
          <w:bCs/>
        </w:rPr>
        <w:t>WEATHER</w:t>
      </w:r>
    </w:p>
    <w:p w14:paraId="203DE2B3" w14:textId="511F9C7D" w:rsidR="00302525" w:rsidRPr="00302525" w:rsidRDefault="00302525" w:rsidP="00302525">
      <w:pPr>
        <w:pStyle w:val="NormalWeb"/>
        <w:ind w:left="720"/>
        <w:rPr>
          <w:sz w:val="20"/>
          <w:szCs w:val="20"/>
        </w:rPr>
      </w:pPr>
      <w:r w:rsidRPr="00302525">
        <w:rPr>
          <w:rFonts w:ascii="Calibri" w:hAnsi="Calibri" w:cs="Calibri"/>
          <w:b/>
          <w:bCs/>
          <w:i/>
          <w:iCs/>
          <w:sz w:val="20"/>
          <w:szCs w:val="20"/>
        </w:rPr>
        <w:t xml:space="preserve">Onsite or Office Tracking: </w:t>
      </w:r>
      <w:r w:rsidRPr="00302525">
        <w:rPr>
          <w:rFonts w:ascii="Calibri" w:hAnsi="Calibri" w:cs="Calibri"/>
          <w:sz w:val="20"/>
          <w:szCs w:val="20"/>
        </w:rPr>
        <w:t xml:space="preserve">The onsite technician or designated staff member is to document a description of weather conditions during the test to include the range of outdoor temperatures, precipitation, wind and any storms or high winds that are unusually severe for the location being tested. </w:t>
      </w:r>
    </w:p>
    <w:p w14:paraId="33794095" w14:textId="61A931FF" w:rsidR="001F61B6" w:rsidRDefault="001F61B6" w:rsidP="001F61B6">
      <w:pPr>
        <w:pStyle w:val="NormalWeb"/>
        <w:rPr>
          <w:rFonts w:ascii="Calibri" w:hAnsi="Calibri" w:cs="Calibri"/>
          <w:b/>
          <w:bCs/>
        </w:rPr>
      </w:pPr>
      <w:r w:rsidRPr="00260F1D">
        <w:rPr>
          <w:rFonts w:ascii="Calibri" w:hAnsi="Calibri" w:cs="Calibri"/>
          <w:b/>
          <w:bCs/>
        </w:rPr>
        <w:t>2.</w:t>
      </w:r>
      <w:r>
        <w:rPr>
          <w:rFonts w:ascii="Calibri" w:hAnsi="Calibri" w:cs="Calibri"/>
          <w:b/>
          <w:bCs/>
        </w:rPr>
        <w:t>3.12</w:t>
      </w:r>
      <w:r w:rsidRPr="006C2E40">
        <w:rPr>
          <w:rFonts w:ascii="Calibri" w:hAnsi="Calibri" w:cs="Calibri"/>
        </w:rPr>
        <w:t xml:space="preserve"> </w:t>
      </w:r>
      <w:r w:rsidR="008D5011">
        <w:rPr>
          <w:rFonts w:ascii="Calibri" w:hAnsi="Calibri" w:cs="Calibri"/>
          <w:b/>
          <w:bCs/>
        </w:rPr>
        <w:t>HEALTH INFORMATION</w:t>
      </w:r>
    </w:p>
    <w:p w14:paraId="4E5862F6" w14:textId="6B2592DC" w:rsidR="00585D8A" w:rsidRPr="00585D8A" w:rsidRDefault="00585D8A" w:rsidP="00585D8A">
      <w:pPr>
        <w:pStyle w:val="NormalWeb"/>
        <w:ind w:left="720"/>
        <w:rPr>
          <w:rFonts w:ascii="Calibri" w:hAnsi="Calibri" w:cs="Calibri"/>
          <w:sz w:val="20"/>
          <w:szCs w:val="20"/>
        </w:rPr>
      </w:pPr>
      <w:r w:rsidRPr="00585D8A">
        <w:rPr>
          <w:rFonts w:ascii="Calibri" w:hAnsi="Calibri" w:cs="Calibri"/>
          <w:sz w:val="20"/>
          <w:szCs w:val="20"/>
        </w:rPr>
        <w:t xml:space="preserve">Onsite technicians that describe radon risk in writing or verbally are to provide health risk information in accordance with the EPA's Citizens </w:t>
      </w:r>
      <w:r w:rsidR="00A51D41" w:rsidRPr="00585D8A">
        <w:rPr>
          <w:rFonts w:ascii="Calibri" w:hAnsi="Calibri" w:cs="Calibri"/>
          <w:sz w:val="20"/>
          <w:szCs w:val="20"/>
        </w:rPr>
        <w:t>Guide,</w:t>
      </w:r>
      <w:r w:rsidRPr="00585D8A">
        <w:rPr>
          <w:rFonts w:ascii="Calibri" w:hAnsi="Calibri" w:cs="Calibri"/>
          <w:sz w:val="20"/>
          <w:szCs w:val="20"/>
        </w:rPr>
        <w:t xml:space="preserve"> EPA's Home </w:t>
      </w:r>
      <w:proofErr w:type="gramStart"/>
      <w:r w:rsidRPr="00585D8A">
        <w:rPr>
          <w:rFonts w:ascii="Calibri" w:hAnsi="Calibri" w:cs="Calibri"/>
          <w:sz w:val="20"/>
          <w:szCs w:val="20"/>
        </w:rPr>
        <w:t>Buyers</w:t>
      </w:r>
      <w:proofErr w:type="gramEnd"/>
      <w:r w:rsidRPr="00585D8A">
        <w:rPr>
          <w:rFonts w:ascii="Calibri" w:hAnsi="Calibri" w:cs="Calibri"/>
          <w:sz w:val="20"/>
          <w:szCs w:val="20"/>
        </w:rPr>
        <w:t xml:space="preserve"> and Sellers Guide, and in accordance with State Radon Program requirements as applicable. </w:t>
      </w:r>
    </w:p>
    <w:p w14:paraId="50CB9043" w14:textId="77777777" w:rsidR="00585D8A" w:rsidRPr="00585D8A" w:rsidRDefault="00585D8A" w:rsidP="00585D8A">
      <w:pPr>
        <w:pStyle w:val="NormalWeb"/>
        <w:ind w:left="720"/>
        <w:rPr>
          <w:sz w:val="20"/>
          <w:szCs w:val="20"/>
        </w:rPr>
      </w:pPr>
      <w:r w:rsidRPr="00585D8A">
        <w:rPr>
          <w:rFonts w:ascii="Calibri" w:hAnsi="Calibri" w:cs="Calibri"/>
          <w:b/>
          <w:bCs/>
          <w:i/>
          <w:iCs/>
          <w:sz w:val="20"/>
          <w:szCs w:val="20"/>
        </w:rPr>
        <w:t xml:space="preserve">Office Tracking: </w:t>
      </w:r>
      <w:r w:rsidRPr="00585D8A">
        <w:rPr>
          <w:rFonts w:ascii="Calibri" w:hAnsi="Calibri" w:cs="Calibri"/>
          <w:sz w:val="20"/>
          <w:szCs w:val="20"/>
        </w:rPr>
        <w:t xml:space="preserve">Evidence of training (classroom and annual staff review) is to be documented and confusion or complaints by clients should be reviewed to add consistency to clarity on information provided by all technicians. </w:t>
      </w:r>
    </w:p>
    <w:p w14:paraId="2FADE173" w14:textId="42644750" w:rsidR="00731ED0" w:rsidRDefault="00585D8A" w:rsidP="00585D8A">
      <w:pPr>
        <w:pStyle w:val="NormalWeb"/>
        <w:rPr>
          <w:rFonts w:ascii="Calibri" w:hAnsi="Calibri" w:cs="Calibri"/>
          <w:b/>
          <w:bCs/>
        </w:rPr>
      </w:pPr>
      <w:r w:rsidRPr="00260F1D">
        <w:rPr>
          <w:rFonts w:ascii="Calibri" w:hAnsi="Calibri" w:cs="Calibri"/>
          <w:b/>
          <w:bCs/>
        </w:rPr>
        <w:t>2.</w:t>
      </w:r>
      <w:r>
        <w:rPr>
          <w:rFonts w:ascii="Calibri" w:hAnsi="Calibri" w:cs="Calibri"/>
          <w:b/>
          <w:bCs/>
        </w:rPr>
        <w:t>4</w:t>
      </w:r>
      <w:r w:rsidRPr="006C2E40">
        <w:rPr>
          <w:rFonts w:ascii="Calibri" w:hAnsi="Calibri" w:cs="Calibri"/>
        </w:rPr>
        <w:t xml:space="preserve"> </w:t>
      </w:r>
      <w:r>
        <w:rPr>
          <w:rFonts w:ascii="Calibri" w:hAnsi="Calibri" w:cs="Calibri"/>
          <w:b/>
          <w:bCs/>
        </w:rPr>
        <w:t>DEVICE QUALITY CONTROL</w:t>
      </w:r>
    </w:p>
    <w:p w14:paraId="48BC328E" w14:textId="0BD2E8D4" w:rsidR="00D5377F" w:rsidRPr="00D5377F" w:rsidRDefault="00D5377F" w:rsidP="00D5377F">
      <w:pPr>
        <w:pStyle w:val="NormalWeb"/>
        <w:ind w:left="720"/>
        <w:rPr>
          <w:sz w:val="20"/>
          <w:szCs w:val="20"/>
        </w:rPr>
      </w:pPr>
      <w:r w:rsidRPr="00D5377F">
        <w:rPr>
          <w:rFonts w:ascii="Calibri" w:hAnsi="Calibri" w:cs="Calibri"/>
          <w:sz w:val="20"/>
          <w:szCs w:val="20"/>
        </w:rPr>
        <w:t xml:space="preserve">Our organization resolves to control quality by collecting, </w:t>
      </w:r>
      <w:r w:rsidR="00A51D41" w:rsidRPr="00D5377F">
        <w:rPr>
          <w:rFonts w:ascii="Calibri" w:hAnsi="Calibri" w:cs="Calibri"/>
          <w:sz w:val="20"/>
          <w:szCs w:val="20"/>
        </w:rPr>
        <w:t>analyzing,</w:t>
      </w:r>
      <w:r w:rsidRPr="00D5377F">
        <w:rPr>
          <w:rFonts w:ascii="Calibri" w:hAnsi="Calibri" w:cs="Calibri"/>
          <w:sz w:val="20"/>
          <w:szCs w:val="20"/>
        </w:rPr>
        <w:t xml:space="preserve"> and retaining evidence of quality control for each device/detector model or type. </w:t>
      </w:r>
    </w:p>
    <w:p w14:paraId="4AFDB4D6" w14:textId="37347205" w:rsidR="007A48D5" w:rsidRDefault="007A48D5" w:rsidP="007A48D5">
      <w:pPr>
        <w:pStyle w:val="NormalWeb"/>
        <w:rPr>
          <w:rFonts w:ascii="Calibri" w:hAnsi="Calibri" w:cs="Calibri"/>
          <w:b/>
          <w:bCs/>
        </w:rPr>
      </w:pPr>
      <w:r w:rsidRPr="00260F1D">
        <w:rPr>
          <w:rFonts w:ascii="Calibri" w:hAnsi="Calibri" w:cs="Calibri"/>
          <w:b/>
          <w:bCs/>
        </w:rPr>
        <w:t>2.</w:t>
      </w:r>
      <w:r>
        <w:rPr>
          <w:rFonts w:ascii="Calibri" w:hAnsi="Calibri" w:cs="Calibri"/>
          <w:b/>
          <w:bCs/>
        </w:rPr>
        <w:t>4.1</w:t>
      </w:r>
      <w:r w:rsidRPr="006C2E40">
        <w:rPr>
          <w:rFonts w:ascii="Calibri" w:hAnsi="Calibri" w:cs="Calibri"/>
        </w:rPr>
        <w:t xml:space="preserve"> </w:t>
      </w:r>
      <w:r w:rsidR="00F13495">
        <w:rPr>
          <w:rFonts w:ascii="Calibri" w:hAnsi="Calibri" w:cs="Calibri"/>
          <w:b/>
          <w:bCs/>
        </w:rPr>
        <w:t xml:space="preserve">ALL DEVICES </w:t>
      </w:r>
      <w:r w:rsidR="00E028FB">
        <w:rPr>
          <w:rFonts w:ascii="Calibri" w:hAnsi="Calibri" w:cs="Calibri"/>
          <w:b/>
          <w:bCs/>
        </w:rPr>
        <w:t>–</w:t>
      </w:r>
      <w:r w:rsidR="00F13495">
        <w:rPr>
          <w:rFonts w:ascii="Calibri" w:hAnsi="Calibri" w:cs="Calibri"/>
          <w:b/>
          <w:bCs/>
        </w:rPr>
        <w:t xml:space="preserve"> </w:t>
      </w:r>
      <w:r w:rsidR="00E028FB">
        <w:rPr>
          <w:rFonts w:ascii="Calibri" w:hAnsi="Calibri" w:cs="Calibri"/>
          <w:b/>
          <w:bCs/>
        </w:rPr>
        <w:t>DUPLICATE/COMPARISON QC CHECKS</w:t>
      </w:r>
    </w:p>
    <w:p w14:paraId="3882F354" w14:textId="096CE140" w:rsidR="00EE63A7" w:rsidRDefault="00EE63A7" w:rsidP="00EE63A7">
      <w:pPr>
        <w:pStyle w:val="NormalWeb"/>
        <w:ind w:left="720"/>
        <w:rPr>
          <w:rFonts w:ascii="Calibri" w:hAnsi="Calibri" w:cs="Calibri"/>
          <w:sz w:val="20"/>
          <w:szCs w:val="20"/>
        </w:rPr>
      </w:pPr>
      <w:r w:rsidRPr="00EE63A7">
        <w:rPr>
          <w:rFonts w:ascii="Calibri" w:hAnsi="Calibri" w:cs="Calibri"/>
          <w:sz w:val="20"/>
          <w:szCs w:val="20"/>
        </w:rPr>
        <w:t>Duplicates or crosschecks are deployed at a rate of 10% of all measurement locations. Evaluations verify that there have been no increases in the measurement system imprecision since the last passing QC check or calibration.</w:t>
      </w:r>
    </w:p>
    <w:p w14:paraId="310A0F12" w14:textId="7760A945" w:rsidR="00EE63A7" w:rsidRPr="00EE63A7" w:rsidRDefault="00EE63A7" w:rsidP="00F13495">
      <w:pPr>
        <w:pStyle w:val="NormalWeb"/>
        <w:ind w:left="720"/>
        <w:rPr>
          <w:sz w:val="20"/>
          <w:szCs w:val="20"/>
        </w:rPr>
      </w:pPr>
      <w:r w:rsidRPr="00F13495">
        <w:rPr>
          <w:rFonts w:ascii="Calibri" w:hAnsi="Calibri" w:cs="Calibri"/>
          <w:b/>
          <w:bCs/>
          <w:i/>
          <w:iCs/>
          <w:sz w:val="20"/>
          <w:szCs w:val="20"/>
        </w:rPr>
        <w:t>Corrective Action</w:t>
      </w:r>
      <w:r w:rsidRPr="00F13495">
        <w:rPr>
          <w:rFonts w:ascii="Calibri" w:hAnsi="Calibri" w:cs="Calibri"/>
          <w:i/>
          <w:iCs/>
          <w:sz w:val="20"/>
          <w:szCs w:val="20"/>
        </w:rPr>
        <w:t xml:space="preserve">: </w:t>
      </w:r>
      <w:r w:rsidRPr="00F13495">
        <w:rPr>
          <w:rFonts w:ascii="Calibri" w:hAnsi="Calibri" w:cs="Calibri"/>
          <w:sz w:val="20"/>
          <w:szCs w:val="20"/>
        </w:rPr>
        <w:t xml:space="preserve">If these evaluations indicate the </w:t>
      </w:r>
      <w:r w:rsidRPr="00F13495">
        <w:rPr>
          <w:rFonts w:ascii="Calibri" w:hAnsi="Calibri" w:cs="Calibri"/>
          <w:i/>
          <w:iCs/>
          <w:sz w:val="20"/>
          <w:szCs w:val="20"/>
        </w:rPr>
        <w:t xml:space="preserve">relative percent difference </w:t>
      </w:r>
      <w:r w:rsidRPr="00F13495">
        <w:rPr>
          <w:rFonts w:ascii="Calibri" w:hAnsi="Calibri" w:cs="Calibri"/>
          <w:sz w:val="20"/>
          <w:szCs w:val="20"/>
        </w:rPr>
        <w:t xml:space="preserve">between the two devices have exceeded established warning and control limits, an investigation to identify the cause may be warranted and could </w:t>
      </w:r>
      <w:r w:rsidR="00F13495" w:rsidRPr="00F13495">
        <w:rPr>
          <w:rFonts w:ascii="Calibri" w:hAnsi="Calibri" w:cs="Calibri"/>
          <w:sz w:val="20"/>
          <w:szCs w:val="20"/>
        </w:rPr>
        <w:t xml:space="preserve">include repeating the measurements. If analysis reveals repeated results at a rate that is outside established control limits, corrective action is required. </w:t>
      </w:r>
    </w:p>
    <w:p w14:paraId="7EFB232C" w14:textId="1DE325AF" w:rsidR="007A48D5" w:rsidRDefault="007A48D5" w:rsidP="007A48D5">
      <w:pPr>
        <w:pStyle w:val="NormalWeb"/>
        <w:rPr>
          <w:rFonts w:ascii="Calibri" w:hAnsi="Calibri" w:cs="Calibri"/>
          <w:b/>
          <w:bCs/>
        </w:rPr>
      </w:pPr>
      <w:r w:rsidRPr="00260F1D">
        <w:rPr>
          <w:rFonts w:ascii="Calibri" w:hAnsi="Calibri" w:cs="Calibri"/>
          <w:b/>
          <w:bCs/>
        </w:rPr>
        <w:t>2.</w:t>
      </w:r>
      <w:r>
        <w:rPr>
          <w:rFonts w:ascii="Calibri" w:hAnsi="Calibri" w:cs="Calibri"/>
          <w:b/>
          <w:bCs/>
        </w:rPr>
        <w:t>4.2</w:t>
      </w:r>
      <w:r w:rsidRPr="006C2E40">
        <w:rPr>
          <w:rFonts w:ascii="Calibri" w:hAnsi="Calibri" w:cs="Calibri"/>
        </w:rPr>
        <w:t xml:space="preserve"> </w:t>
      </w:r>
      <w:r w:rsidR="00E028FB">
        <w:rPr>
          <w:rFonts w:ascii="Calibri" w:hAnsi="Calibri" w:cs="Calibri"/>
          <w:b/>
          <w:bCs/>
        </w:rPr>
        <w:t>PASSIVE DETECTOR BLANK QC CHECKS</w:t>
      </w:r>
    </w:p>
    <w:p w14:paraId="5B00A020" w14:textId="66C1FBD7" w:rsidR="001034A7" w:rsidRPr="00531579" w:rsidRDefault="001034A7" w:rsidP="001034A7">
      <w:pPr>
        <w:spacing w:before="100" w:beforeAutospacing="1" w:after="100" w:afterAutospacing="1"/>
        <w:ind w:left="720"/>
        <w:rPr>
          <w:rFonts w:ascii="Calibri" w:eastAsia="Times New Roman" w:hAnsi="Calibri" w:cs="Calibri"/>
          <w:sz w:val="20"/>
          <w:szCs w:val="20"/>
        </w:rPr>
      </w:pPr>
      <w:r w:rsidRPr="001034A7">
        <w:rPr>
          <w:rFonts w:ascii="Calibri" w:eastAsia="Times New Roman" w:hAnsi="Calibri" w:cs="Calibri"/>
          <w:sz w:val="20"/>
          <w:szCs w:val="20"/>
        </w:rPr>
        <w:t xml:space="preserve">Blanks are detectors that are not exposed or left open for measuring the air in a room. Blanks are conducted and processed at a rate of 5% of test locations or a maximum required of 25 per month for each detector type or model. Blank detectors placed in the field and those processed for evaluation of storage or shipping are to be identified in records. Evaluations are made to verify the absence of effects on test results from sources other than the air being tested. </w:t>
      </w:r>
    </w:p>
    <w:p w14:paraId="2E2970C9" w14:textId="7E28A486" w:rsidR="001034A7" w:rsidRPr="00531579" w:rsidRDefault="001034A7" w:rsidP="001034A7">
      <w:pPr>
        <w:spacing w:before="100" w:beforeAutospacing="1" w:after="100" w:afterAutospacing="1"/>
        <w:ind w:left="720"/>
        <w:rPr>
          <w:rFonts w:ascii="Times New Roman" w:eastAsia="Times New Roman" w:hAnsi="Times New Roman" w:cs="Times New Roman"/>
          <w:sz w:val="20"/>
          <w:szCs w:val="20"/>
        </w:rPr>
      </w:pPr>
      <w:r w:rsidRPr="001034A7">
        <w:rPr>
          <w:rFonts w:ascii="Calibri" w:eastAsia="Times New Roman" w:hAnsi="Calibri" w:cs="Calibri"/>
          <w:b/>
          <w:bCs/>
          <w:i/>
          <w:iCs/>
          <w:sz w:val="20"/>
          <w:szCs w:val="20"/>
        </w:rPr>
        <w:t xml:space="preserve">Corrective Action: </w:t>
      </w:r>
      <w:r w:rsidRPr="001034A7">
        <w:rPr>
          <w:rFonts w:ascii="Calibri" w:eastAsia="Times New Roman" w:hAnsi="Calibri" w:cs="Calibri"/>
          <w:sz w:val="20"/>
          <w:szCs w:val="20"/>
        </w:rPr>
        <w:t xml:space="preserve">If analysis of blanks </w:t>
      </w:r>
      <w:r w:rsidR="006D6394" w:rsidRPr="001034A7">
        <w:rPr>
          <w:rFonts w:ascii="Calibri" w:eastAsia="Times New Roman" w:hAnsi="Calibri" w:cs="Calibri"/>
          <w:sz w:val="20"/>
          <w:szCs w:val="20"/>
        </w:rPr>
        <w:t>reveals</w:t>
      </w:r>
      <w:r w:rsidRPr="001034A7">
        <w:rPr>
          <w:rFonts w:ascii="Calibri" w:eastAsia="Times New Roman" w:hAnsi="Calibri" w:cs="Calibri"/>
          <w:sz w:val="20"/>
          <w:szCs w:val="20"/>
        </w:rPr>
        <w:t xml:space="preserve"> measurements that exceed minimum detectable concentration limits for the measurement system, investigation to identify the cause and corrective action is required and could include repeating measurements previously conducted. </w:t>
      </w:r>
    </w:p>
    <w:p w14:paraId="11D6410D" w14:textId="6C4D03E5" w:rsidR="007A48D5" w:rsidRDefault="007A48D5" w:rsidP="007A48D5">
      <w:pPr>
        <w:pStyle w:val="NormalWeb"/>
        <w:rPr>
          <w:rFonts w:ascii="Calibri" w:hAnsi="Calibri" w:cs="Calibri"/>
          <w:b/>
          <w:bCs/>
        </w:rPr>
      </w:pPr>
      <w:r w:rsidRPr="00260F1D">
        <w:rPr>
          <w:rFonts w:ascii="Calibri" w:hAnsi="Calibri" w:cs="Calibri"/>
          <w:b/>
          <w:bCs/>
        </w:rPr>
        <w:lastRenderedPageBreak/>
        <w:t>2.</w:t>
      </w:r>
      <w:r>
        <w:rPr>
          <w:rFonts w:ascii="Calibri" w:hAnsi="Calibri" w:cs="Calibri"/>
          <w:b/>
          <w:bCs/>
        </w:rPr>
        <w:t>4.3</w:t>
      </w:r>
      <w:r w:rsidRPr="006C2E40">
        <w:rPr>
          <w:rFonts w:ascii="Calibri" w:hAnsi="Calibri" w:cs="Calibri"/>
        </w:rPr>
        <w:t xml:space="preserve"> </w:t>
      </w:r>
      <w:r w:rsidR="00E028FB">
        <w:rPr>
          <w:rFonts w:ascii="Calibri" w:hAnsi="Calibri" w:cs="Calibri"/>
          <w:b/>
          <w:bCs/>
        </w:rPr>
        <w:t>PASSIVE DETECTOR STORAGE</w:t>
      </w:r>
    </w:p>
    <w:p w14:paraId="619B6B77" w14:textId="0CD44E84" w:rsidR="00531579" w:rsidRPr="00531579" w:rsidRDefault="00531579" w:rsidP="00531579">
      <w:pPr>
        <w:spacing w:before="100" w:beforeAutospacing="1" w:after="100" w:afterAutospacing="1"/>
        <w:ind w:left="720"/>
        <w:rPr>
          <w:rFonts w:ascii="Times New Roman" w:eastAsia="Times New Roman" w:hAnsi="Times New Roman" w:cs="Times New Roman"/>
          <w:sz w:val="20"/>
          <w:szCs w:val="20"/>
        </w:rPr>
      </w:pPr>
      <w:r w:rsidRPr="00531579">
        <w:rPr>
          <w:rFonts w:ascii="Calibri" w:eastAsia="Times New Roman" w:hAnsi="Calibri" w:cs="Calibri"/>
          <w:sz w:val="20"/>
          <w:szCs w:val="20"/>
        </w:rPr>
        <w:t xml:space="preserve">Storage locations are to be monitored for high radon concentrations, high humidity or extreme temperatures and blanks are also used to ensure against the potential of introducing detector error. </w:t>
      </w:r>
    </w:p>
    <w:p w14:paraId="3984FE6F" w14:textId="63570EE4" w:rsidR="00E028FB" w:rsidRDefault="00E028FB" w:rsidP="00E028FB">
      <w:pPr>
        <w:pStyle w:val="NormalWeb"/>
        <w:rPr>
          <w:rFonts w:ascii="Calibri" w:hAnsi="Calibri" w:cs="Calibri"/>
          <w:b/>
          <w:bCs/>
        </w:rPr>
      </w:pPr>
      <w:r w:rsidRPr="00260F1D">
        <w:rPr>
          <w:rFonts w:ascii="Calibri" w:hAnsi="Calibri" w:cs="Calibri"/>
          <w:b/>
          <w:bCs/>
        </w:rPr>
        <w:t>2.</w:t>
      </w:r>
      <w:r>
        <w:rPr>
          <w:rFonts w:ascii="Calibri" w:hAnsi="Calibri" w:cs="Calibri"/>
          <w:b/>
          <w:bCs/>
        </w:rPr>
        <w:t>4.4</w:t>
      </w:r>
      <w:r w:rsidRPr="006C2E40">
        <w:rPr>
          <w:rFonts w:ascii="Calibri" w:hAnsi="Calibri" w:cs="Calibri"/>
        </w:rPr>
        <w:t xml:space="preserve"> </w:t>
      </w:r>
      <w:r>
        <w:rPr>
          <w:rFonts w:ascii="Calibri" w:hAnsi="Calibri" w:cs="Calibri"/>
          <w:b/>
          <w:bCs/>
        </w:rPr>
        <w:t xml:space="preserve">PASSIVE DETECTOR </w:t>
      </w:r>
      <w:r w:rsidR="001034A7">
        <w:rPr>
          <w:rFonts w:ascii="Calibri" w:hAnsi="Calibri" w:cs="Calibri"/>
          <w:b/>
          <w:bCs/>
        </w:rPr>
        <w:t>SPIKE QC CHECKS</w:t>
      </w:r>
    </w:p>
    <w:p w14:paraId="1DECB76A" w14:textId="0423781C" w:rsidR="00531579" w:rsidRPr="00531579" w:rsidRDefault="00531579" w:rsidP="00531579">
      <w:pPr>
        <w:spacing w:before="100" w:beforeAutospacing="1" w:after="100" w:afterAutospacing="1"/>
        <w:ind w:left="720"/>
        <w:rPr>
          <w:rFonts w:ascii="Times New Roman" w:eastAsia="Times New Roman" w:hAnsi="Times New Roman" w:cs="Times New Roman"/>
          <w:sz w:val="20"/>
          <w:szCs w:val="20"/>
        </w:rPr>
      </w:pPr>
      <w:r w:rsidRPr="00531579">
        <w:rPr>
          <w:rFonts w:ascii="Calibri" w:eastAsia="Times New Roman" w:hAnsi="Calibri" w:cs="Calibri"/>
          <w:sz w:val="20"/>
          <w:szCs w:val="20"/>
        </w:rPr>
        <w:t xml:space="preserve">Spikes are conducted in coordination with an approved radon chamber at a rate of </w:t>
      </w:r>
      <w:r w:rsidR="00217326">
        <w:rPr>
          <w:rFonts w:ascii="Calibri" w:eastAsia="Times New Roman" w:hAnsi="Calibri" w:cs="Calibri"/>
          <w:sz w:val="20"/>
          <w:szCs w:val="20"/>
        </w:rPr>
        <w:t>5</w:t>
      </w:r>
      <w:r w:rsidRPr="00531579">
        <w:rPr>
          <w:rFonts w:ascii="Calibri" w:eastAsia="Times New Roman" w:hAnsi="Calibri" w:cs="Calibri"/>
          <w:sz w:val="20"/>
          <w:szCs w:val="20"/>
        </w:rPr>
        <w:t>% of the devices deployed for field measurements with six per month being the necessary maximum and no less than three per year for each detector type or model. Evaluations are made to provide evidence of a continued accurate measurement system operation by comparing reported spike analyses results to approved radon chamber results that correlate to a recognized reference authority for radon concentration.</w:t>
      </w:r>
    </w:p>
    <w:p w14:paraId="43692A09" w14:textId="5B26556F" w:rsidR="00531579" w:rsidRPr="00531579" w:rsidRDefault="00531579" w:rsidP="00531579">
      <w:pPr>
        <w:spacing w:before="100" w:beforeAutospacing="1" w:after="100" w:afterAutospacing="1"/>
        <w:ind w:left="720"/>
        <w:rPr>
          <w:rFonts w:ascii="Times New Roman" w:eastAsia="Times New Roman" w:hAnsi="Times New Roman" w:cs="Times New Roman"/>
          <w:sz w:val="20"/>
          <w:szCs w:val="20"/>
        </w:rPr>
      </w:pPr>
      <w:r w:rsidRPr="00531579">
        <w:rPr>
          <w:rFonts w:ascii="Calibri" w:eastAsia="Times New Roman" w:hAnsi="Calibri" w:cs="Calibri"/>
          <w:b/>
          <w:bCs/>
          <w:i/>
          <w:iCs/>
          <w:sz w:val="20"/>
          <w:szCs w:val="20"/>
        </w:rPr>
        <w:t>Corrective Action</w:t>
      </w:r>
      <w:r w:rsidRPr="00531579">
        <w:rPr>
          <w:rFonts w:ascii="Calibri" w:eastAsia="Times New Roman" w:hAnsi="Calibri" w:cs="Calibri"/>
          <w:b/>
          <w:bCs/>
          <w:sz w:val="20"/>
          <w:szCs w:val="20"/>
        </w:rPr>
        <w:t xml:space="preserve">: </w:t>
      </w:r>
      <w:r w:rsidRPr="00531579">
        <w:rPr>
          <w:rFonts w:ascii="Calibri" w:eastAsia="Times New Roman" w:hAnsi="Calibri" w:cs="Calibri"/>
          <w:sz w:val="20"/>
          <w:szCs w:val="20"/>
        </w:rPr>
        <w:t xml:space="preserve">If analysis of spike </w:t>
      </w:r>
      <w:r w:rsidR="00835128" w:rsidRPr="00531579">
        <w:rPr>
          <w:rFonts w:ascii="Calibri" w:eastAsia="Times New Roman" w:hAnsi="Calibri" w:cs="Calibri"/>
          <w:sz w:val="20"/>
          <w:szCs w:val="20"/>
        </w:rPr>
        <w:t>reveals</w:t>
      </w:r>
      <w:r w:rsidRPr="00531579">
        <w:rPr>
          <w:rFonts w:ascii="Calibri" w:eastAsia="Times New Roman" w:hAnsi="Calibri" w:cs="Calibri"/>
          <w:sz w:val="20"/>
          <w:szCs w:val="20"/>
        </w:rPr>
        <w:t xml:space="preserve"> measurements that exceed acceptable limits for disagreeing with an approved radon, investigation to identify the cause and corrective action is required and could include repeating measurements previously conducted. </w:t>
      </w:r>
    </w:p>
    <w:p w14:paraId="68389CAF" w14:textId="249A5707" w:rsidR="00531579" w:rsidRDefault="00531579" w:rsidP="00531579">
      <w:pPr>
        <w:pStyle w:val="NormalWeb"/>
        <w:rPr>
          <w:rFonts w:ascii="Calibri" w:hAnsi="Calibri" w:cs="Calibri"/>
          <w:b/>
          <w:bCs/>
        </w:rPr>
      </w:pPr>
      <w:r w:rsidRPr="00260F1D">
        <w:rPr>
          <w:rFonts w:ascii="Calibri" w:hAnsi="Calibri" w:cs="Calibri"/>
          <w:b/>
          <w:bCs/>
        </w:rPr>
        <w:t>2.</w:t>
      </w:r>
      <w:r>
        <w:rPr>
          <w:rFonts w:ascii="Calibri" w:hAnsi="Calibri" w:cs="Calibri"/>
          <w:b/>
          <w:bCs/>
        </w:rPr>
        <w:t>5</w:t>
      </w:r>
      <w:r w:rsidRPr="006C2E40">
        <w:rPr>
          <w:rFonts w:ascii="Calibri" w:hAnsi="Calibri" w:cs="Calibri"/>
        </w:rPr>
        <w:t xml:space="preserve"> </w:t>
      </w:r>
      <w:r w:rsidR="009D2D81">
        <w:rPr>
          <w:rFonts w:ascii="Calibri" w:hAnsi="Calibri" w:cs="Calibri"/>
          <w:b/>
          <w:bCs/>
        </w:rPr>
        <w:t>QUALITY CONTROL IN REPORTING MEASUREMENT RESULTS</w:t>
      </w:r>
    </w:p>
    <w:p w14:paraId="50096150" w14:textId="5558327A" w:rsidR="00856659" w:rsidRPr="00575F25" w:rsidRDefault="00856659" w:rsidP="00856659">
      <w:pPr>
        <w:pStyle w:val="NormalWeb"/>
        <w:ind w:firstLine="720"/>
        <w:rPr>
          <w:sz w:val="20"/>
          <w:szCs w:val="20"/>
        </w:rPr>
      </w:pPr>
      <w:r w:rsidRPr="00575F25">
        <w:rPr>
          <w:rFonts w:ascii="Calibri" w:hAnsi="Calibri" w:cs="Calibri"/>
          <w:sz w:val="20"/>
          <w:szCs w:val="20"/>
        </w:rPr>
        <w:t xml:space="preserve">Our organization resolves to control quality of reported measurement results. </w:t>
      </w:r>
    </w:p>
    <w:p w14:paraId="491D09D3" w14:textId="5EF56773" w:rsidR="009D2D81" w:rsidRDefault="009D2D81" w:rsidP="009D2D81">
      <w:pPr>
        <w:pStyle w:val="NormalWeb"/>
        <w:rPr>
          <w:rFonts w:ascii="Calibri" w:hAnsi="Calibri" w:cs="Calibri"/>
          <w:b/>
          <w:bCs/>
        </w:rPr>
      </w:pPr>
      <w:r w:rsidRPr="00260F1D">
        <w:rPr>
          <w:rFonts w:ascii="Calibri" w:hAnsi="Calibri" w:cs="Calibri"/>
          <w:b/>
          <w:bCs/>
        </w:rPr>
        <w:t>2.</w:t>
      </w:r>
      <w:r>
        <w:rPr>
          <w:rFonts w:ascii="Calibri" w:hAnsi="Calibri" w:cs="Calibri"/>
          <w:b/>
          <w:bCs/>
        </w:rPr>
        <w:t>5.1</w:t>
      </w:r>
      <w:r w:rsidRPr="006C2E40">
        <w:rPr>
          <w:rFonts w:ascii="Calibri" w:hAnsi="Calibri" w:cs="Calibri"/>
        </w:rPr>
        <w:t xml:space="preserve"> </w:t>
      </w:r>
      <w:r w:rsidR="007D4FC3">
        <w:rPr>
          <w:rFonts w:ascii="Calibri" w:hAnsi="Calibri" w:cs="Calibri"/>
          <w:b/>
          <w:bCs/>
        </w:rPr>
        <w:t>PERSONNEL</w:t>
      </w:r>
      <w:r>
        <w:rPr>
          <w:rFonts w:ascii="Calibri" w:hAnsi="Calibri" w:cs="Calibri"/>
          <w:b/>
          <w:bCs/>
        </w:rPr>
        <w:t xml:space="preserve"> </w:t>
      </w:r>
    </w:p>
    <w:p w14:paraId="078E863D" w14:textId="148415AF" w:rsidR="00641010" w:rsidRPr="00575F25" w:rsidRDefault="00641010" w:rsidP="00641010">
      <w:pPr>
        <w:spacing w:before="100" w:beforeAutospacing="1" w:after="100" w:afterAutospacing="1"/>
        <w:ind w:left="720"/>
        <w:rPr>
          <w:rFonts w:ascii="Times New Roman" w:eastAsia="Times New Roman" w:hAnsi="Times New Roman" w:cs="Times New Roman"/>
          <w:sz w:val="20"/>
          <w:szCs w:val="20"/>
        </w:rPr>
      </w:pPr>
      <w:r w:rsidRPr="00641010">
        <w:rPr>
          <w:rFonts w:ascii="Calibri" w:eastAsia="Times New Roman" w:hAnsi="Calibri" w:cs="Calibri"/>
          <w:sz w:val="20"/>
          <w:szCs w:val="20"/>
        </w:rPr>
        <w:t xml:space="preserve">Staff members authorized for oversight and release of radon measurement reports are to be individually certified for radon measurement services. </w:t>
      </w:r>
    </w:p>
    <w:p w14:paraId="14ED439A" w14:textId="2A40983E" w:rsidR="009D2D81" w:rsidRDefault="009D2D81" w:rsidP="009D2D81">
      <w:pPr>
        <w:pStyle w:val="NormalWeb"/>
        <w:rPr>
          <w:rFonts w:ascii="Calibri" w:hAnsi="Calibri" w:cs="Calibri"/>
          <w:b/>
          <w:bCs/>
        </w:rPr>
      </w:pPr>
      <w:r w:rsidRPr="00260F1D">
        <w:rPr>
          <w:rFonts w:ascii="Calibri" w:hAnsi="Calibri" w:cs="Calibri"/>
          <w:b/>
          <w:bCs/>
        </w:rPr>
        <w:t>2.</w:t>
      </w:r>
      <w:r>
        <w:rPr>
          <w:rFonts w:ascii="Calibri" w:hAnsi="Calibri" w:cs="Calibri"/>
          <w:b/>
          <w:bCs/>
        </w:rPr>
        <w:t>5.</w:t>
      </w:r>
      <w:r w:rsidR="00847214">
        <w:rPr>
          <w:rFonts w:ascii="Calibri" w:hAnsi="Calibri" w:cs="Calibri"/>
          <w:b/>
          <w:bCs/>
        </w:rPr>
        <w:t>2</w:t>
      </w:r>
      <w:r w:rsidRPr="006C2E40">
        <w:rPr>
          <w:rFonts w:ascii="Calibri" w:hAnsi="Calibri" w:cs="Calibri"/>
        </w:rPr>
        <w:t xml:space="preserve"> </w:t>
      </w:r>
      <w:r w:rsidR="007D4FC3">
        <w:rPr>
          <w:rFonts w:ascii="Calibri" w:hAnsi="Calibri" w:cs="Calibri"/>
          <w:b/>
          <w:bCs/>
        </w:rPr>
        <w:t>DATA VALIDATION</w:t>
      </w:r>
      <w:r>
        <w:rPr>
          <w:rFonts w:ascii="Calibri" w:hAnsi="Calibri" w:cs="Calibri"/>
          <w:b/>
          <w:bCs/>
        </w:rPr>
        <w:t xml:space="preserve"> </w:t>
      </w:r>
    </w:p>
    <w:p w14:paraId="0B1D48CF" w14:textId="21848F19" w:rsidR="00641010" w:rsidRPr="00575F25" w:rsidRDefault="00641010" w:rsidP="00641010">
      <w:pPr>
        <w:spacing w:before="100" w:beforeAutospacing="1" w:after="100" w:afterAutospacing="1"/>
        <w:ind w:left="720"/>
        <w:rPr>
          <w:rFonts w:ascii="Times New Roman" w:eastAsia="Times New Roman" w:hAnsi="Times New Roman" w:cs="Times New Roman"/>
          <w:sz w:val="20"/>
          <w:szCs w:val="20"/>
        </w:rPr>
      </w:pPr>
      <w:r w:rsidRPr="00641010">
        <w:rPr>
          <w:rFonts w:ascii="Calibri" w:eastAsia="Times New Roman" w:hAnsi="Calibri" w:cs="Calibri"/>
          <w:sz w:val="20"/>
          <w:szCs w:val="20"/>
        </w:rPr>
        <w:t xml:space="preserve">Valid data must be bracketed in time by documented, within-limits QC checks, and instrument checks, data flagging and reporting for unusual results. </w:t>
      </w:r>
    </w:p>
    <w:p w14:paraId="5C2D697E" w14:textId="75728660" w:rsidR="009D2D81" w:rsidRDefault="009D2D81" w:rsidP="009D2D81">
      <w:pPr>
        <w:pStyle w:val="NormalWeb"/>
        <w:rPr>
          <w:rFonts w:ascii="Calibri" w:hAnsi="Calibri" w:cs="Calibri"/>
          <w:b/>
          <w:bCs/>
        </w:rPr>
      </w:pPr>
      <w:r w:rsidRPr="00260F1D">
        <w:rPr>
          <w:rFonts w:ascii="Calibri" w:hAnsi="Calibri" w:cs="Calibri"/>
          <w:b/>
          <w:bCs/>
        </w:rPr>
        <w:t>2.</w:t>
      </w:r>
      <w:r>
        <w:rPr>
          <w:rFonts w:ascii="Calibri" w:hAnsi="Calibri" w:cs="Calibri"/>
          <w:b/>
          <w:bCs/>
        </w:rPr>
        <w:t>5.</w:t>
      </w:r>
      <w:r w:rsidR="00847214">
        <w:rPr>
          <w:rFonts w:ascii="Calibri" w:hAnsi="Calibri" w:cs="Calibri"/>
          <w:b/>
          <w:bCs/>
        </w:rPr>
        <w:t>3</w:t>
      </w:r>
      <w:r w:rsidRPr="006C2E40">
        <w:rPr>
          <w:rFonts w:ascii="Calibri" w:hAnsi="Calibri" w:cs="Calibri"/>
        </w:rPr>
        <w:t xml:space="preserve"> </w:t>
      </w:r>
      <w:r w:rsidR="007D4FC3">
        <w:rPr>
          <w:rFonts w:ascii="Calibri" w:hAnsi="Calibri" w:cs="Calibri"/>
          <w:b/>
          <w:bCs/>
        </w:rPr>
        <w:t>STANDARDS COMPLIANCE</w:t>
      </w:r>
      <w:r>
        <w:rPr>
          <w:rFonts w:ascii="Calibri" w:hAnsi="Calibri" w:cs="Calibri"/>
          <w:b/>
          <w:bCs/>
        </w:rPr>
        <w:t xml:space="preserve"> </w:t>
      </w:r>
    </w:p>
    <w:p w14:paraId="490B62C8" w14:textId="255C9BCA" w:rsidR="00575F25" w:rsidRPr="00CC0ACF" w:rsidRDefault="00641010" w:rsidP="00CC0ACF">
      <w:pPr>
        <w:pStyle w:val="NormalWeb"/>
        <w:ind w:left="720"/>
        <w:rPr>
          <w:rFonts w:ascii="Calibri" w:hAnsi="Calibri" w:cs="Calibri"/>
          <w:sz w:val="20"/>
          <w:szCs w:val="20"/>
        </w:rPr>
      </w:pPr>
      <w:r w:rsidRPr="00575F25">
        <w:rPr>
          <w:rFonts w:ascii="Calibri" w:hAnsi="Calibri" w:cs="Calibri"/>
          <w:sz w:val="20"/>
          <w:szCs w:val="20"/>
        </w:rPr>
        <w:t xml:space="preserve">Reports are to contain all content required by the standard associated with the test project. </w:t>
      </w:r>
    </w:p>
    <w:p w14:paraId="6968AF65" w14:textId="69CC9608" w:rsidR="009D2D81" w:rsidRDefault="009D2D81" w:rsidP="009D2D81">
      <w:pPr>
        <w:pStyle w:val="NormalWeb"/>
        <w:rPr>
          <w:rFonts w:ascii="Calibri" w:hAnsi="Calibri" w:cs="Calibri"/>
          <w:b/>
          <w:bCs/>
        </w:rPr>
      </w:pPr>
      <w:r w:rsidRPr="00260F1D">
        <w:rPr>
          <w:rFonts w:ascii="Calibri" w:hAnsi="Calibri" w:cs="Calibri"/>
          <w:b/>
          <w:bCs/>
        </w:rPr>
        <w:t>2.</w:t>
      </w:r>
      <w:r>
        <w:rPr>
          <w:rFonts w:ascii="Calibri" w:hAnsi="Calibri" w:cs="Calibri"/>
          <w:b/>
          <w:bCs/>
        </w:rPr>
        <w:t>5.</w:t>
      </w:r>
      <w:r w:rsidR="00847214">
        <w:rPr>
          <w:rFonts w:ascii="Calibri" w:hAnsi="Calibri" w:cs="Calibri"/>
          <w:b/>
          <w:bCs/>
        </w:rPr>
        <w:t>4</w:t>
      </w:r>
      <w:r w:rsidRPr="006C2E40">
        <w:rPr>
          <w:rFonts w:ascii="Calibri" w:hAnsi="Calibri" w:cs="Calibri"/>
        </w:rPr>
        <w:t xml:space="preserve"> </w:t>
      </w:r>
      <w:r w:rsidR="00856659">
        <w:rPr>
          <w:rFonts w:ascii="Calibri" w:hAnsi="Calibri" w:cs="Calibri"/>
          <w:b/>
          <w:bCs/>
        </w:rPr>
        <w:t>OPINIONS</w:t>
      </w:r>
      <w:r>
        <w:rPr>
          <w:rFonts w:ascii="Calibri" w:hAnsi="Calibri" w:cs="Calibri"/>
          <w:b/>
          <w:bCs/>
        </w:rPr>
        <w:t xml:space="preserve"> </w:t>
      </w:r>
    </w:p>
    <w:p w14:paraId="7FF2F231" w14:textId="2B59457B" w:rsidR="00CC0ACF" w:rsidRDefault="00575F25" w:rsidP="0088590B">
      <w:pPr>
        <w:pStyle w:val="NormalWeb"/>
        <w:ind w:left="720"/>
        <w:rPr>
          <w:rFonts w:ascii="Calibri" w:hAnsi="Calibri" w:cs="Calibri"/>
          <w:sz w:val="20"/>
          <w:szCs w:val="20"/>
        </w:rPr>
      </w:pPr>
      <w:r w:rsidRPr="00575F25">
        <w:rPr>
          <w:rFonts w:ascii="Calibri" w:hAnsi="Calibri" w:cs="Calibri"/>
          <w:sz w:val="20"/>
          <w:szCs w:val="20"/>
        </w:rPr>
        <w:t xml:space="preserve">When opinions and interpretations are included, the laboratory or field professional’s report shall document the basis upon which the opinions and interpretations have been made. Opinions and interpretations, including initials and date, shall be clearly marked as such in a test report. </w:t>
      </w:r>
    </w:p>
    <w:p w14:paraId="1ACB4705" w14:textId="03703B4D" w:rsidR="00E06496" w:rsidRDefault="00E06496" w:rsidP="0088590B">
      <w:pPr>
        <w:pStyle w:val="NormalWeb"/>
        <w:ind w:left="720"/>
        <w:rPr>
          <w:rFonts w:ascii="Calibri" w:hAnsi="Calibri" w:cs="Calibri"/>
          <w:sz w:val="20"/>
          <w:szCs w:val="20"/>
        </w:rPr>
      </w:pPr>
    </w:p>
    <w:p w14:paraId="039F9A18" w14:textId="1CE74923" w:rsidR="00E06496" w:rsidRDefault="00E06496" w:rsidP="0088590B">
      <w:pPr>
        <w:pStyle w:val="NormalWeb"/>
        <w:ind w:left="720"/>
        <w:rPr>
          <w:rFonts w:ascii="Calibri" w:hAnsi="Calibri" w:cs="Calibri"/>
          <w:sz w:val="20"/>
          <w:szCs w:val="20"/>
        </w:rPr>
      </w:pPr>
    </w:p>
    <w:p w14:paraId="6FED82F4" w14:textId="05C5B02C" w:rsidR="00E06496" w:rsidRDefault="00E06496" w:rsidP="0088590B">
      <w:pPr>
        <w:pStyle w:val="NormalWeb"/>
        <w:ind w:left="720"/>
        <w:rPr>
          <w:rFonts w:ascii="Calibri" w:hAnsi="Calibri" w:cs="Calibri"/>
          <w:sz w:val="20"/>
          <w:szCs w:val="20"/>
        </w:rPr>
      </w:pPr>
    </w:p>
    <w:p w14:paraId="0C044042" w14:textId="77777777" w:rsidR="00E06496" w:rsidRPr="0088590B" w:rsidRDefault="00E06496" w:rsidP="0088590B">
      <w:pPr>
        <w:pStyle w:val="NormalWeb"/>
        <w:ind w:left="720"/>
        <w:rPr>
          <w:rFonts w:ascii="Calibri" w:hAnsi="Calibri" w:cs="Calibri"/>
          <w:sz w:val="20"/>
          <w:szCs w:val="20"/>
        </w:rPr>
      </w:pPr>
    </w:p>
    <w:p w14:paraId="4CEC9C3F" w14:textId="56C5C0E8" w:rsidR="00575F25" w:rsidRDefault="00575F25" w:rsidP="00575F25">
      <w:pPr>
        <w:pStyle w:val="NormalWeb"/>
        <w:rPr>
          <w:rFonts w:ascii="Calibri" w:hAnsi="Calibri" w:cs="Calibri"/>
          <w:b/>
          <w:bCs/>
        </w:rPr>
      </w:pPr>
      <w:r w:rsidRPr="00260F1D">
        <w:rPr>
          <w:rFonts w:ascii="Calibri" w:hAnsi="Calibri" w:cs="Calibri"/>
          <w:b/>
          <w:bCs/>
        </w:rPr>
        <w:lastRenderedPageBreak/>
        <w:t>2.</w:t>
      </w:r>
      <w:r>
        <w:rPr>
          <w:rFonts w:ascii="Calibri" w:hAnsi="Calibri" w:cs="Calibri"/>
          <w:b/>
          <w:bCs/>
        </w:rPr>
        <w:t>6</w:t>
      </w:r>
      <w:r w:rsidRPr="006C2E40">
        <w:rPr>
          <w:rFonts w:ascii="Calibri" w:hAnsi="Calibri" w:cs="Calibri"/>
        </w:rPr>
        <w:t xml:space="preserve"> </w:t>
      </w:r>
      <w:r w:rsidR="00F03766">
        <w:rPr>
          <w:rFonts w:ascii="Calibri" w:hAnsi="Calibri" w:cs="Calibri"/>
          <w:b/>
          <w:bCs/>
        </w:rPr>
        <w:t>ONGOING ASSESSMENTS, OVERSIGHT AND RESPONSE (MEASUREMENT)</w:t>
      </w:r>
      <w:r>
        <w:rPr>
          <w:rFonts w:ascii="Calibri" w:hAnsi="Calibri" w:cs="Calibri"/>
          <w:b/>
          <w:bCs/>
        </w:rPr>
        <w:t xml:space="preserve"> </w:t>
      </w:r>
    </w:p>
    <w:p w14:paraId="0FB64E48" w14:textId="5AC6D4E7" w:rsidR="00575F25" w:rsidRDefault="00575F25" w:rsidP="00575F25">
      <w:pPr>
        <w:pStyle w:val="NormalWeb"/>
        <w:rPr>
          <w:rFonts w:ascii="Calibri" w:hAnsi="Calibri" w:cs="Calibri"/>
          <w:b/>
          <w:bCs/>
        </w:rPr>
      </w:pPr>
      <w:r w:rsidRPr="00260F1D">
        <w:rPr>
          <w:rFonts w:ascii="Calibri" w:hAnsi="Calibri" w:cs="Calibri"/>
          <w:b/>
          <w:bCs/>
        </w:rPr>
        <w:t>2.</w:t>
      </w:r>
      <w:r>
        <w:rPr>
          <w:rFonts w:ascii="Calibri" w:hAnsi="Calibri" w:cs="Calibri"/>
          <w:b/>
          <w:bCs/>
        </w:rPr>
        <w:t>6.1</w:t>
      </w:r>
      <w:r w:rsidRPr="006C2E40">
        <w:rPr>
          <w:rFonts w:ascii="Calibri" w:hAnsi="Calibri" w:cs="Calibri"/>
        </w:rPr>
        <w:t xml:space="preserve"> </w:t>
      </w:r>
      <w:r w:rsidR="00F03766">
        <w:rPr>
          <w:rFonts w:ascii="Calibri" w:hAnsi="Calibri" w:cs="Calibri"/>
          <w:b/>
          <w:bCs/>
        </w:rPr>
        <w:t>ONGOING EVALUATION</w:t>
      </w:r>
      <w:r>
        <w:rPr>
          <w:rFonts w:ascii="Calibri" w:hAnsi="Calibri" w:cs="Calibri"/>
          <w:b/>
          <w:bCs/>
        </w:rPr>
        <w:t xml:space="preserve"> </w:t>
      </w:r>
    </w:p>
    <w:p w14:paraId="1B2B36EC" w14:textId="77777777" w:rsidR="00C3380C" w:rsidRPr="00B41471" w:rsidRDefault="00C3380C" w:rsidP="00C3380C">
      <w:pPr>
        <w:pStyle w:val="NormalWeb"/>
        <w:ind w:left="720"/>
        <w:rPr>
          <w:sz w:val="20"/>
          <w:szCs w:val="20"/>
        </w:rPr>
      </w:pPr>
      <w:r w:rsidRPr="00B41471">
        <w:rPr>
          <w:rFonts w:ascii="Calibri" w:hAnsi="Calibri" w:cs="Calibri"/>
          <w:sz w:val="20"/>
          <w:szCs w:val="20"/>
        </w:rPr>
        <w:t xml:space="preserve">Evaluation for achieving successful quality for both the measurement quality and the objective of health protection is an ongoing process. Ongoing evaluation allows timely response to the cause of failed quality. The cause of failed quality can include a poor process needing improvement or poor practices conducted. </w:t>
      </w:r>
    </w:p>
    <w:p w14:paraId="18E298C2" w14:textId="1258DF30" w:rsidR="00144255" w:rsidRPr="00B41471" w:rsidRDefault="00C3380C" w:rsidP="00C3380C">
      <w:pPr>
        <w:pStyle w:val="NormalWeb"/>
        <w:ind w:left="720"/>
        <w:rPr>
          <w:sz w:val="20"/>
          <w:szCs w:val="20"/>
        </w:rPr>
      </w:pPr>
      <w:r w:rsidRPr="00B41471">
        <w:rPr>
          <w:rFonts w:ascii="Calibri" w:hAnsi="Calibri" w:cs="Calibri"/>
          <w:sz w:val="20"/>
          <w:szCs w:val="20"/>
        </w:rPr>
        <w:t xml:space="preserve">Evidence of failed quality can also come in the form of customer suggestions and complaints. Customer complaints are responded to immediately or in a timely manner. </w:t>
      </w:r>
    </w:p>
    <w:p w14:paraId="0DC9CCFA" w14:textId="654C99EA" w:rsidR="00575F25" w:rsidRDefault="00575F25" w:rsidP="00575F25">
      <w:pPr>
        <w:pStyle w:val="NormalWeb"/>
        <w:rPr>
          <w:rFonts w:ascii="Calibri" w:hAnsi="Calibri" w:cs="Calibri"/>
          <w:b/>
          <w:bCs/>
        </w:rPr>
      </w:pPr>
      <w:r w:rsidRPr="00260F1D">
        <w:rPr>
          <w:rFonts w:ascii="Calibri" w:hAnsi="Calibri" w:cs="Calibri"/>
          <w:b/>
          <w:bCs/>
        </w:rPr>
        <w:t>2.</w:t>
      </w:r>
      <w:r>
        <w:rPr>
          <w:rFonts w:ascii="Calibri" w:hAnsi="Calibri" w:cs="Calibri"/>
          <w:b/>
          <w:bCs/>
        </w:rPr>
        <w:t>6.2</w:t>
      </w:r>
      <w:r w:rsidRPr="006C2E40">
        <w:rPr>
          <w:rFonts w:ascii="Calibri" w:hAnsi="Calibri" w:cs="Calibri"/>
        </w:rPr>
        <w:t xml:space="preserve"> </w:t>
      </w:r>
      <w:r w:rsidR="00F92341">
        <w:rPr>
          <w:rFonts w:ascii="Calibri" w:hAnsi="Calibri" w:cs="Calibri"/>
          <w:b/>
          <w:bCs/>
        </w:rPr>
        <w:t>CORRECTIVE ACTION</w:t>
      </w:r>
      <w:r>
        <w:rPr>
          <w:rFonts w:ascii="Calibri" w:hAnsi="Calibri" w:cs="Calibri"/>
          <w:b/>
          <w:bCs/>
        </w:rPr>
        <w:t xml:space="preserve"> </w:t>
      </w:r>
    </w:p>
    <w:p w14:paraId="46B99414" w14:textId="6D2584AB" w:rsidR="00144255" w:rsidRPr="00B41471" w:rsidRDefault="00144255" w:rsidP="00144255">
      <w:pPr>
        <w:pStyle w:val="NormalWeb"/>
        <w:ind w:left="720"/>
        <w:rPr>
          <w:sz w:val="20"/>
          <w:szCs w:val="20"/>
        </w:rPr>
      </w:pPr>
      <w:r w:rsidRPr="00B41471">
        <w:rPr>
          <w:rFonts w:ascii="Calibri" w:hAnsi="Calibri" w:cs="Calibri"/>
          <w:sz w:val="20"/>
          <w:szCs w:val="20"/>
        </w:rPr>
        <w:t xml:space="preserve">Failure of quality control within the defined limits of this QA plan is to result in timely action to identify, correct and document the problem. Corrective actions are quickly communicated to staff. </w:t>
      </w:r>
    </w:p>
    <w:p w14:paraId="3E268B48" w14:textId="7676FA91" w:rsidR="00575F25" w:rsidRDefault="00575F25" w:rsidP="00575F25">
      <w:pPr>
        <w:pStyle w:val="NormalWeb"/>
        <w:rPr>
          <w:rFonts w:ascii="Calibri" w:hAnsi="Calibri" w:cs="Calibri"/>
          <w:b/>
          <w:bCs/>
        </w:rPr>
      </w:pPr>
      <w:r w:rsidRPr="00260F1D">
        <w:rPr>
          <w:rFonts w:ascii="Calibri" w:hAnsi="Calibri" w:cs="Calibri"/>
          <w:b/>
          <w:bCs/>
        </w:rPr>
        <w:t>2.</w:t>
      </w:r>
      <w:r>
        <w:rPr>
          <w:rFonts w:ascii="Calibri" w:hAnsi="Calibri" w:cs="Calibri"/>
          <w:b/>
          <w:bCs/>
        </w:rPr>
        <w:t>6.3</w:t>
      </w:r>
      <w:r w:rsidRPr="006C2E40">
        <w:rPr>
          <w:rFonts w:ascii="Calibri" w:hAnsi="Calibri" w:cs="Calibri"/>
        </w:rPr>
        <w:t xml:space="preserve"> </w:t>
      </w:r>
      <w:r w:rsidR="00F92341">
        <w:rPr>
          <w:rFonts w:ascii="Calibri" w:hAnsi="Calibri" w:cs="Calibri"/>
          <w:b/>
          <w:bCs/>
        </w:rPr>
        <w:t>QUALITY ASSURANCE AUDITS AND REPORTS</w:t>
      </w:r>
      <w:r>
        <w:rPr>
          <w:rFonts w:ascii="Calibri" w:hAnsi="Calibri" w:cs="Calibri"/>
          <w:b/>
          <w:bCs/>
        </w:rPr>
        <w:t xml:space="preserve"> </w:t>
      </w:r>
    </w:p>
    <w:p w14:paraId="4D778D7A" w14:textId="0F66E4FF" w:rsidR="00C3380C" w:rsidRPr="00B41471" w:rsidRDefault="00C3380C" w:rsidP="00C3380C">
      <w:pPr>
        <w:pStyle w:val="NormalWeb"/>
        <w:ind w:left="720"/>
        <w:rPr>
          <w:sz w:val="20"/>
          <w:szCs w:val="20"/>
        </w:rPr>
      </w:pPr>
      <w:r w:rsidRPr="00B41471">
        <w:rPr>
          <w:rFonts w:ascii="Calibri" w:hAnsi="Calibri" w:cs="Calibri"/>
          <w:sz w:val="20"/>
          <w:szCs w:val="20"/>
        </w:rPr>
        <w:t xml:space="preserve">The QA Officer audits operations on an ongoing basis and is responsible to convene staff meetings no less than yearly to review operational actions and results with the goal of improving existing quality procedures. Changes in procedures are written and distributed to management and affected staff. </w:t>
      </w:r>
    </w:p>
    <w:p w14:paraId="688A5D14" w14:textId="6585BD8D" w:rsidR="00575F25" w:rsidRDefault="00575F25" w:rsidP="00575F25">
      <w:pPr>
        <w:pStyle w:val="NormalWeb"/>
        <w:rPr>
          <w:rFonts w:ascii="Calibri" w:hAnsi="Calibri" w:cs="Calibri"/>
          <w:b/>
          <w:bCs/>
        </w:rPr>
      </w:pPr>
      <w:r w:rsidRPr="00260F1D">
        <w:rPr>
          <w:rFonts w:ascii="Calibri" w:hAnsi="Calibri" w:cs="Calibri"/>
          <w:b/>
          <w:bCs/>
        </w:rPr>
        <w:t>2.</w:t>
      </w:r>
      <w:r>
        <w:rPr>
          <w:rFonts w:ascii="Calibri" w:hAnsi="Calibri" w:cs="Calibri"/>
          <w:b/>
          <w:bCs/>
        </w:rPr>
        <w:t>6.4</w:t>
      </w:r>
      <w:r w:rsidRPr="006C2E40">
        <w:rPr>
          <w:rFonts w:ascii="Calibri" w:hAnsi="Calibri" w:cs="Calibri"/>
        </w:rPr>
        <w:t xml:space="preserve"> </w:t>
      </w:r>
      <w:r w:rsidR="00F92341">
        <w:rPr>
          <w:rFonts w:ascii="Calibri" w:hAnsi="Calibri" w:cs="Calibri"/>
          <w:b/>
          <w:bCs/>
        </w:rPr>
        <w:t>TRAINING FOR QUALITY ASSURANCE</w:t>
      </w:r>
      <w:r>
        <w:rPr>
          <w:rFonts w:ascii="Calibri" w:hAnsi="Calibri" w:cs="Calibri"/>
          <w:b/>
          <w:bCs/>
        </w:rPr>
        <w:t xml:space="preserve"> </w:t>
      </w:r>
    </w:p>
    <w:p w14:paraId="5162D878" w14:textId="77777777" w:rsidR="00C3380C" w:rsidRPr="00B41471" w:rsidRDefault="00C3380C" w:rsidP="00C3380C">
      <w:pPr>
        <w:pStyle w:val="NormalWeb"/>
        <w:ind w:left="720"/>
        <w:rPr>
          <w:sz w:val="20"/>
          <w:szCs w:val="20"/>
        </w:rPr>
      </w:pPr>
      <w:r w:rsidRPr="00B41471">
        <w:rPr>
          <w:rFonts w:ascii="Calibri" w:hAnsi="Calibri" w:cs="Calibri"/>
          <w:sz w:val="20"/>
          <w:szCs w:val="20"/>
        </w:rPr>
        <w:t xml:space="preserve">Training plans for new staff and the plans for retraining when procedures change are regularly reviewed. Adequate training is given high priority, since the implementation of this QA plan is dependent upon the staff’s understanding of its requirements. </w:t>
      </w:r>
    </w:p>
    <w:p w14:paraId="1C10988A" w14:textId="3186BCDB" w:rsidR="00585D8A" w:rsidRDefault="00B41471" w:rsidP="00585D8A">
      <w:pPr>
        <w:pStyle w:val="NormalWeb"/>
        <w:rPr>
          <w:rFonts w:ascii="Calibri" w:hAnsi="Calibri" w:cs="Calibri"/>
          <w:b/>
          <w:bCs/>
        </w:rPr>
      </w:pPr>
      <w:r w:rsidRPr="00260F1D">
        <w:rPr>
          <w:rFonts w:ascii="Calibri" w:hAnsi="Calibri" w:cs="Calibri"/>
          <w:b/>
          <w:bCs/>
        </w:rPr>
        <w:t>2.</w:t>
      </w:r>
      <w:r>
        <w:rPr>
          <w:rFonts w:ascii="Calibri" w:hAnsi="Calibri" w:cs="Calibri"/>
          <w:b/>
          <w:bCs/>
        </w:rPr>
        <w:t>7</w:t>
      </w:r>
      <w:r w:rsidRPr="006C2E40">
        <w:rPr>
          <w:rFonts w:ascii="Calibri" w:hAnsi="Calibri" w:cs="Calibri"/>
        </w:rPr>
        <w:t xml:space="preserve"> </w:t>
      </w:r>
      <w:r w:rsidR="00721B60">
        <w:rPr>
          <w:rFonts w:ascii="Calibri" w:hAnsi="Calibri" w:cs="Calibri"/>
          <w:b/>
          <w:bCs/>
        </w:rPr>
        <w:t>CORRECTION, REVIEW, AND VERIFICATION OF EFFECTIVENESS</w:t>
      </w:r>
    </w:p>
    <w:p w14:paraId="3CB09942" w14:textId="77777777" w:rsidR="005516D2" w:rsidRPr="005516D2" w:rsidRDefault="005516D2" w:rsidP="005516D2">
      <w:pPr>
        <w:pStyle w:val="NormalWeb"/>
        <w:ind w:left="720"/>
        <w:rPr>
          <w:sz w:val="20"/>
          <w:szCs w:val="20"/>
        </w:rPr>
      </w:pPr>
      <w:r w:rsidRPr="005516D2">
        <w:rPr>
          <w:rFonts w:ascii="Calibri" w:hAnsi="Calibri" w:cs="Calibri"/>
          <w:sz w:val="20"/>
          <w:szCs w:val="20"/>
        </w:rPr>
        <w:t xml:space="preserve">Corrective actions and changes to procedures are monitored and reviewed no less than annually to verify that corrections have achieved the desired quality improvements. </w:t>
      </w:r>
    </w:p>
    <w:p w14:paraId="714DC36A" w14:textId="77777777" w:rsidR="005F51A0" w:rsidRDefault="00883DF1" w:rsidP="00883DF1">
      <w:pPr>
        <w:jc w:val="center"/>
        <w:rPr>
          <w:rFonts w:ascii="Calibri" w:hAnsi="Calibri" w:cs="Calibri"/>
          <w:b/>
          <w:bCs/>
        </w:rPr>
      </w:pPr>
      <w:r>
        <w:rPr>
          <w:rFonts w:ascii="Calibri" w:hAnsi="Calibri" w:cs="Calibri"/>
          <w:b/>
          <w:bCs/>
        </w:rPr>
        <w:br w:type="page"/>
      </w:r>
    </w:p>
    <w:p w14:paraId="217EF56D" w14:textId="2531542A" w:rsidR="005F51A0" w:rsidRDefault="005F51A0" w:rsidP="005F51A0">
      <w:pPr>
        <w:jc w:val="center"/>
        <w:rPr>
          <w:rFonts w:ascii="Calibri" w:hAnsi="Calibri" w:cs="Calibri"/>
          <w:b/>
          <w:bCs/>
        </w:rPr>
      </w:pPr>
      <w:r>
        <w:rPr>
          <w:rFonts w:ascii="Calibri" w:hAnsi="Calibri" w:cs="Calibri"/>
          <w:b/>
          <w:bCs/>
        </w:rPr>
        <w:lastRenderedPageBreak/>
        <w:t>Appendix 2-</w:t>
      </w:r>
      <w:r w:rsidR="00987C1B">
        <w:rPr>
          <w:rFonts w:ascii="Calibri" w:hAnsi="Calibri" w:cs="Calibri"/>
          <w:b/>
          <w:bCs/>
        </w:rPr>
        <w:t>A</w:t>
      </w:r>
    </w:p>
    <w:p w14:paraId="198514E3" w14:textId="77777777" w:rsidR="005F51A0" w:rsidRDefault="005F51A0" w:rsidP="00883DF1">
      <w:pPr>
        <w:jc w:val="center"/>
        <w:rPr>
          <w:rFonts w:ascii="Calibri" w:hAnsi="Calibri" w:cs="Calibri"/>
          <w:b/>
          <w:bCs/>
        </w:rPr>
      </w:pPr>
    </w:p>
    <w:p w14:paraId="56C420AF" w14:textId="4F4EB510" w:rsidR="00883DF1" w:rsidRPr="00883DF1" w:rsidRDefault="00883DF1" w:rsidP="00883DF1">
      <w:pPr>
        <w:jc w:val="center"/>
        <w:rPr>
          <w:rFonts w:ascii="Calibri" w:hAnsi="Calibri" w:cs="Calibri"/>
          <w:b/>
          <w:bCs/>
          <w:sz w:val="28"/>
          <w:szCs w:val="28"/>
        </w:rPr>
      </w:pPr>
      <w:r w:rsidRPr="00883DF1">
        <w:rPr>
          <w:b/>
          <w:sz w:val="28"/>
          <w:szCs w:val="28"/>
        </w:rPr>
        <w:t>RADIOLOGICAL SAFETY PLAN and MITIGATION “SOP” GUIDELINES</w:t>
      </w:r>
    </w:p>
    <w:p w14:paraId="3D26B9C8" w14:textId="77777777" w:rsidR="00883DF1" w:rsidRPr="00883DF1" w:rsidRDefault="00883DF1" w:rsidP="00883DF1">
      <w:pPr>
        <w:jc w:val="center"/>
        <w:rPr>
          <w:b/>
          <w:sz w:val="28"/>
          <w:szCs w:val="28"/>
        </w:rPr>
      </w:pPr>
      <w:r w:rsidRPr="00883DF1">
        <w:rPr>
          <w:b/>
          <w:sz w:val="28"/>
          <w:szCs w:val="28"/>
        </w:rPr>
        <w:t>for</w:t>
      </w:r>
    </w:p>
    <w:p w14:paraId="11B21031" w14:textId="0D72CD5A" w:rsidR="00883DF1" w:rsidRPr="00883DF1" w:rsidRDefault="00883DF1" w:rsidP="00883DF1">
      <w:pPr>
        <w:jc w:val="center"/>
        <w:rPr>
          <w:sz w:val="28"/>
          <w:szCs w:val="28"/>
        </w:rPr>
      </w:pPr>
      <w:r w:rsidRPr="00883DF1">
        <w:rPr>
          <w:b/>
          <w:sz w:val="28"/>
          <w:szCs w:val="28"/>
        </w:rPr>
        <w:t>MONITORING WORKER RADON EXPOSURE</w:t>
      </w:r>
    </w:p>
    <w:p w14:paraId="34CE2DE8" w14:textId="77777777" w:rsidR="00883DF1" w:rsidRDefault="00883DF1" w:rsidP="00883DF1"/>
    <w:p w14:paraId="64C3F0AD" w14:textId="77777777" w:rsidR="00883DF1" w:rsidRDefault="00883DF1" w:rsidP="00883DF1">
      <w:pPr>
        <w:jc w:val="center"/>
      </w:pPr>
    </w:p>
    <w:p w14:paraId="4BF4FD0E" w14:textId="77777777" w:rsidR="00883DF1" w:rsidRDefault="00883DF1" w:rsidP="00883DF1">
      <w:pPr>
        <w:jc w:val="center"/>
        <w:rPr>
          <w:b/>
        </w:rPr>
      </w:pPr>
      <w:r>
        <w:rPr>
          <w:b/>
        </w:rPr>
        <w:t>by</w:t>
      </w:r>
    </w:p>
    <w:p w14:paraId="109CE49F" w14:textId="77777777" w:rsidR="00883DF1" w:rsidRDefault="00883DF1" w:rsidP="00883DF1">
      <w:pPr>
        <w:jc w:val="center"/>
      </w:pPr>
    </w:p>
    <w:p w14:paraId="79E4ACDB" w14:textId="236877CB" w:rsidR="00883DF1" w:rsidRDefault="00883DF1" w:rsidP="00883DF1">
      <w:pPr>
        <w:jc w:val="center"/>
      </w:pPr>
      <w:r w:rsidRPr="00883DF1">
        <w:rPr>
          <w:b/>
          <w:bCs/>
        </w:rPr>
        <w:t xml:space="preserve">Business: </w:t>
      </w:r>
      <w:r>
        <w:fldChar w:fldCharType="begin">
          <w:ffData>
            <w:name w:val="Text5"/>
            <w:enabled/>
            <w:calcOnExit w:val="0"/>
            <w:textInput/>
          </w:ffData>
        </w:fldChar>
      </w:r>
      <w:bookmarkStart w:id="30"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14:paraId="79C871F9" w14:textId="77777777" w:rsidR="00883DF1" w:rsidRDefault="00883DF1" w:rsidP="00883DF1">
      <w:pPr>
        <w:jc w:val="center"/>
        <w:rPr>
          <w:b/>
        </w:rPr>
      </w:pPr>
    </w:p>
    <w:p w14:paraId="6EAEA1D5" w14:textId="67F397C5" w:rsidR="00883DF1" w:rsidRPr="00883DF1" w:rsidRDefault="00883DF1" w:rsidP="00883DF1">
      <w:pPr>
        <w:jc w:val="center"/>
        <w:rPr>
          <w:b/>
        </w:rPr>
      </w:pPr>
      <w:r>
        <w:rPr>
          <w:b/>
        </w:rPr>
        <w:t xml:space="preserve">Address:  </w:t>
      </w:r>
      <w:r>
        <w:rPr>
          <w:b/>
        </w:rPr>
        <w:fldChar w:fldCharType="begin">
          <w:ffData>
            <w:name w:val="Text6"/>
            <w:enabled/>
            <w:calcOnExit w:val="0"/>
            <w:textInput/>
          </w:ffData>
        </w:fldChar>
      </w:r>
      <w:bookmarkStart w:id="31" w:name="Text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31"/>
    </w:p>
    <w:p w14:paraId="18868B7F" w14:textId="77777777" w:rsidR="00883DF1" w:rsidRDefault="00883DF1" w:rsidP="00883DF1"/>
    <w:p w14:paraId="7CA24686" w14:textId="7C19E856" w:rsidR="00883DF1" w:rsidRDefault="00883DF1" w:rsidP="00883DF1">
      <w:r>
        <w:t xml:space="preserve">     APPROVED BY:</w:t>
      </w:r>
    </w:p>
    <w:p w14:paraId="3AF2B8DA" w14:textId="77777777" w:rsidR="00883DF1" w:rsidRDefault="00883DF1" w:rsidP="00883DF1"/>
    <w:p w14:paraId="0CAA614F" w14:textId="4DE0730C" w:rsidR="00883DF1" w:rsidRDefault="00883DF1" w:rsidP="00883DF1">
      <w:pPr>
        <w:rPr>
          <w:u w:val="single"/>
        </w:rPr>
      </w:pPr>
      <w:r>
        <w:t xml:space="preserve">              </w:t>
      </w:r>
      <w:r w:rsidR="00D65E65">
        <w:tab/>
        <w:t xml:space="preserve">            </w:t>
      </w:r>
      <w:r>
        <w:t xml:space="preserve">President: </w:t>
      </w:r>
      <w:r>
        <w:fldChar w:fldCharType="begin">
          <w:ffData>
            <w:name w:val="Text7"/>
            <w:enabled/>
            <w:calcOnExit w:val="0"/>
            <w:textInput/>
          </w:ffData>
        </w:fldChar>
      </w:r>
      <w:bookmarkStart w:id="32"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ab/>
      </w:r>
      <w:r>
        <w:tab/>
      </w:r>
      <w:r>
        <w:tab/>
        <w:t xml:space="preserve">Date: </w:t>
      </w:r>
      <w:r>
        <w:fldChar w:fldCharType="begin">
          <w:ffData>
            <w:name w:val="Text8"/>
            <w:enabled/>
            <w:calcOnExit w:val="0"/>
            <w:textInput/>
          </w:ffData>
        </w:fldChar>
      </w:r>
      <w:bookmarkStart w:id="33"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rPr>
          <w:u w:val="single"/>
        </w:rPr>
        <w:t xml:space="preserve"> </w:t>
      </w:r>
    </w:p>
    <w:p w14:paraId="7F63CC91" w14:textId="77777777" w:rsidR="00883DF1" w:rsidRDefault="00883DF1" w:rsidP="00883DF1">
      <w:r>
        <w:t xml:space="preserve">                               </w:t>
      </w:r>
    </w:p>
    <w:p w14:paraId="33D66BC9" w14:textId="7ED0123B" w:rsidR="00883DF1" w:rsidRDefault="00883DF1" w:rsidP="00883DF1">
      <w:pPr>
        <w:rPr>
          <w:u w:val="single"/>
        </w:rPr>
      </w:pPr>
      <w:r>
        <w:t xml:space="preserve">              </w:t>
      </w:r>
      <w:r w:rsidR="00D65E65">
        <w:tab/>
      </w:r>
      <w:r>
        <w:t xml:space="preserve">QA/QC Manager: </w:t>
      </w:r>
      <w:r>
        <w:fldChar w:fldCharType="begin">
          <w:ffData>
            <w:name w:val="Text9"/>
            <w:enabled/>
            <w:calcOnExit w:val="0"/>
            <w:textInput/>
          </w:ffData>
        </w:fldChar>
      </w:r>
      <w:bookmarkStart w:id="3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ab/>
      </w:r>
      <w:r>
        <w:tab/>
      </w:r>
      <w:r>
        <w:tab/>
        <w:t xml:space="preserve">Date: </w:t>
      </w:r>
      <w:r>
        <w:fldChar w:fldCharType="begin">
          <w:ffData>
            <w:name w:val="Text10"/>
            <w:enabled/>
            <w:calcOnExit w:val="0"/>
            <w:textInput/>
          </w:ffData>
        </w:fldChar>
      </w:r>
      <w:bookmarkStart w:id="35"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r>
        <w:rPr>
          <w:u w:val="single"/>
        </w:rPr>
        <w:t xml:space="preserve">                        </w:t>
      </w:r>
    </w:p>
    <w:p w14:paraId="43F1D769" w14:textId="77777777" w:rsidR="00883DF1" w:rsidRDefault="00883DF1" w:rsidP="00883DF1"/>
    <w:p w14:paraId="2FE1A55F" w14:textId="77777777" w:rsidR="00883DF1" w:rsidRDefault="00883DF1" w:rsidP="00883DF1">
      <w:pPr>
        <w:rPr>
          <w:u w:val="single"/>
        </w:rPr>
      </w:pPr>
      <w:r>
        <w:tab/>
      </w:r>
      <w:r>
        <w:tab/>
        <w:t xml:space="preserve">    </w:t>
      </w:r>
    </w:p>
    <w:p w14:paraId="6EEEBEFE" w14:textId="60B55951" w:rsidR="00546497" w:rsidRDefault="00F37C65" w:rsidP="00546497">
      <w:pPr>
        <w:spacing w:before="100" w:beforeAutospacing="1" w:after="100" w:afterAutospacing="1"/>
        <w:rPr>
          <w:rFonts w:ascii="Calibri" w:eastAsia="Times New Roman" w:hAnsi="Calibri" w:cs="Calibri"/>
          <w:b/>
          <w:bCs/>
        </w:rPr>
      </w:pPr>
      <w:r>
        <w:rPr>
          <w:rFonts w:ascii="Calibri" w:eastAsia="Times New Roman" w:hAnsi="Calibri" w:cs="Calibri"/>
          <w:b/>
          <w:bCs/>
        </w:rPr>
        <w:t>1.0</w:t>
      </w:r>
      <w:r w:rsidR="00546497" w:rsidRPr="006C2E40">
        <w:rPr>
          <w:rFonts w:ascii="Calibri" w:eastAsia="Times New Roman" w:hAnsi="Calibri" w:cs="Calibri"/>
        </w:rPr>
        <w:t xml:space="preserve"> </w:t>
      </w:r>
      <w:r w:rsidR="00DB29ED">
        <w:rPr>
          <w:rFonts w:ascii="Calibri" w:eastAsia="Times New Roman" w:hAnsi="Calibri" w:cs="Calibri"/>
          <w:b/>
          <w:bCs/>
        </w:rPr>
        <w:t>PURPOSE</w:t>
      </w:r>
    </w:p>
    <w:p w14:paraId="01D8437C" w14:textId="7AB1BEB7" w:rsidR="00361007" w:rsidRPr="003D27E1" w:rsidRDefault="004C3F6F" w:rsidP="004C3F6F">
      <w:pPr>
        <w:spacing w:before="100" w:beforeAutospacing="1" w:after="100" w:afterAutospacing="1"/>
        <w:ind w:left="720"/>
        <w:rPr>
          <w:rFonts w:ascii="Calibri" w:eastAsia="Times New Roman" w:hAnsi="Calibri" w:cs="Calibri"/>
          <w:b/>
          <w:bCs/>
          <w:sz w:val="20"/>
          <w:szCs w:val="20"/>
        </w:rPr>
      </w:pPr>
      <w:r w:rsidRPr="003D27E1">
        <w:rPr>
          <w:sz w:val="20"/>
          <w:szCs w:val="20"/>
        </w:rPr>
        <w:t xml:space="preserve">The intended purpose of our Radiological Safety Plan for Monitoring Worker Radon Exposure is to provide a working environment for all </w:t>
      </w:r>
      <w:r w:rsidRPr="003D27E1">
        <w:rPr>
          <w:sz w:val="20"/>
          <w:szCs w:val="20"/>
        </w:rPr>
        <w:fldChar w:fldCharType="begin">
          <w:ffData>
            <w:name w:val="Text11"/>
            <w:enabled/>
            <w:calcOnExit w:val="0"/>
            <w:textInput/>
          </w:ffData>
        </w:fldChar>
      </w:r>
      <w:bookmarkStart w:id="36" w:name="Text11"/>
      <w:r w:rsidRPr="003D27E1">
        <w:rPr>
          <w:sz w:val="20"/>
          <w:szCs w:val="20"/>
        </w:rPr>
        <w:instrText xml:space="preserve"> FORMTEXT </w:instrText>
      </w:r>
      <w:r w:rsidRPr="003D27E1">
        <w:rPr>
          <w:sz w:val="20"/>
          <w:szCs w:val="20"/>
        </w:rPr>
      </w:r>
      <w:r w:rsidRPr="003D27E1">
        <w:rPr>
          <w:sz w:val="20"/>
          <w:szCs w:val="20"/>
        </w:rPr>
        <w:fldChar w:fldCharType="separate"/>
      </w:r>
      <w:r w:rsidRPr="003D27E1">
        <w:rPr>
          <w:noProof/>
          <w:sz w:val="20"/>
          <w:szCs w:val="20"/>
        </w:rPr>
        <w:t> </w:t>
      </w:r>
      <w:r w:rsidRPr="003D27E1">
        <w:rPr>
          <w:noProof/>
          <w:sz w:val="20"/>
          <w:szCs w:val="20"/>
        </w:rPr>
        <w:t> </w:t>
      </w:r>
      <w:r w:rsidRPr="003D27E1">
        <w:rPr>
          <w:noProof/>
          <w:sz w:val="20"/>
          <w:szCs w:val="20"/>
        </w:rPr>
        <w:t> </w:t>
      </w:r>
      <w:r w:rsidRPr="003D27E1">
        <w:rPr>
          <w:noProof/>
          <w:sz w:val="20"/>
          <w:szCs w:val="20"/>
        </w:rPr>
        <w:t> </w:t>
      </w:r>
      <w:r w:rsidRPr="003D27E1">
        <w:rPr>
          <w:noProof/>
          <w:sz w:val="20"/>
          <w:szCs w:val="20"/>
        </w:rPr>
        <w:t> </w:t>
      </w:r>
      <w:r w:rsidRPr="003D27E1">
        <w:rPr>
          <w:sz w:val="20"/>
          <w:szCs w:val="20"/>
        </w:rPr>
        <w:fldChar w:fldCharType="end"/>
      </w:r>
      <w:bookmarkEnd w:id="36"/>
      <w:r w:rsidRPr="003D27E1">
        <w:rPr>
          <w:sz w:val="20"/>
          <w:szCs w:val="20"/>
        </w:rPr>
        <w:t xml:space="preserve">’s employees, both present and future, which </w:t>
      </w:r>
      <w:r w:rsidR="004102C7">
        <w:rPr>
          <w:sz w:val="20"/>
          <w:szCs w:val="20"/>
        </w:rPr>
        <w:t xml:space="preserve">complies </w:t>
      </w:r>
      <w:r w:rsidRPr="003D27E1">
        <w:rPr>
          <w:sz w:val="20"/>
          <w:szCs w:val="20"/>
        </w:rPr>
        <w:t>with the limits established by the Nuclear Regulatory Commission and regulated by OSHA.</w:t>
      </w:r>
    </w:p>
    <w:p w14:paraId="549A3FE1" w14:textId="4FF40BB3" w:rsidR="00F37C65" w:rsidRDefault="00F37C65" w:rsidP="00546497">
      <w:pPr>
        <w:spacing w:before="100" w:beforeAutospacing="1" w:after="100" w:afterAutospacing="1"/>
        <w:rPr>
          <w:rFonts w:ascii="Calibri" w:eastAsia="Times New Roman" w:hAnsi="Calibri" w:cs="Calibri"/>
          <w:b/>
          <w:bCs/>
        </w:rPr>
      </w:pPr>
      <w:r>
        <w:rPr>
          <w:rFonts w:ascii="Calibri" w:eastAsia="Times New Roman" w:hAnsi="Calibri" w:cs="Calibri"/>
          <w:b/>
          <w:bCs/>
        </w:rPr>
        <w:t xml:space="preserve">2.0 </w:t>
      </w:r>
      <w:r w:rsidR="00361007">
        <w:rPr>
          <w:rFonts w:ascii="Calibri" w:eastAsia="Times New Roman" w:hAnsi="Calibri" w:cs="Calibri"/>
          <w:b/>
          <w:bCs/>
        </w:rPr>
        <w:t>PRINCIPLE RESPIRATORY CONSIDERATIONS</w:t>
      </w:r>
    </w:p>
    <w:p w14:paraId="6071A678" w14:textId="35C9472F" w:rsidR="008C098E" w:rsidRPr="003D27E1" w:rsidRDefault="008C098E" w:rsidP="008C098E">
      <w:pPr>
        <w:spacing w:before="100" w:beforeAutospacing="1" w:after="100" w:afterAutospacing="1"/>
        <w:ind w:left="720"/>
        <w:rPr>
          <w:sz w:val="20"/>
          <w:szCs w:val="20"/>
        </w:rPr>
      </w:pPr>
      <w:r w:rsidRPr="003D27E1">
        <w:rPr>
          <w:sz w:val="20"/>
          <w:szCs w:val="20"/>
        </w:rPr>
        <w:t>The as low as reasonably achievable principle is followed in consideration with all work practices and procedures during any radon related activities.  Diagnostics and/or follow-up radon testing is often performed in homes suspected of having elevated radon concentrations.  Testing devices are to be deployed and retrieved spending a minimum amount of time in the lower areas (basements, etc.), while still obtaining the needed information (floor layout, HVAC description, etc.).  Recording of data and any discussions with homeowner or others should be conducted in areas less likely to have elevated radon concentrations.</w:t>
      </w:r>
    </w:p>
    <w:p w14:paraId="3A520A81" w14:textId="5DA64D41" w:rsidR="00D65E65" w:rsidRDefault="003D27E1" w:rsidP="006F6D73">
      <w:pPr>
        <w:spacing w:before="100" w:beforeAutospacing="1" w:after="100" w:afterAutospacing="1"/>
        <w:ind w:left="720"/>
        <w:rPr>
          <w:sz w:val="20"/>
          <w:szCs w:val="20"/>
        </w:rPr>
      </w:pPr>
      <w:r w:rsidRPr="003D27E1">
        <w:rPr>
          <w:sz w:val="20"/>
          <w:szCs w:val="20"/>
        </w:rPr>
        <w:t xml:space="preserve">Workers performing diagnostics\applications must participate in </w:t>
      </w:r>
      <w:r w:rsidRPr="003D27E1">
        <w:rPr>
          <w:sz w:val="20"/>
          <w:szCs w:val="20"/>
        </w:rPr>
        <w:fldChar w:fldCharType="begin">
          <w:ffData>
            <w:name w:val="Text12"/>
            <w:enabled/>
            <w:calcOnExit w:val="0"/>
            <w:textInput/>
          </w:ffData>
        </w:fldChar>
      </w:r>
      <w:bookmarkStart w:id="37" w:name="Text12"/>
      <w:r w:rsidRPr="003D27E1">
        <w:rPr>
          <w:sz w:val="20"/>
          <w:szCs w:val="20"/>
        </w:rPr>
        <w:instrText xml:space="preserve"> FORMTEXT </w:instrText>
      </w:r>
      <w:r w:rsidRPr="003D27E1">
        <w:rPr>
          <w:sz w:val="20"/>
          <w:szCs w:val="20"/>
        </w:rPr>
      </w:r>
      <w:r w:rsidRPr="003D27E1">
        <w:rPr>
          <w:sz w:val="20"/>
          <w:szCs w:val="20"/>
        </w:rPr>
        <w:fldChar w:fldCharType="separate"/>
      </w:r>
      <w:r w:rsidRPr="003D27E1">
        <w:rPr>
          <w:noProof/>
          <w:sz w:val="20"/>
          <w:szCs w:val="20"/>
        </w:rPr>
        <w:t> </w:t>
      </w:r>
      <w:r w:rsidRPr="003D27E1">
        <w:rPr>
          <w:noProof/>
          <w:sz w:val="20"/>
          <w:szCs w:val="20"/>
        </w:rPr>
        <w:t> </w:t>
      </w:r>
      <w:r w:rsidRPr="003D27E1">
        <w:rPr>
          <w:noProof/>
          <w:sz w:val="20"/>
          <w:szCs w:val="20"/>
        </w:rPr>
        <w:t> </w:t>
      </w:r>
      <w:r w:rsidRPr="003D27E1">
        <w:rPr>
          <w:noProof/>
          <w:sz w:val="20"/>
          <w:szCs w:val="20"/>
        </w:rPr>
        <w:t> </w:t>
      </w:r>
      <w:r w:rsidRPr="003D27E1">
        <w:rPr>
          <w:noProof/>
          <w:sz w:val="20"/>
          <w:szCs w:val="20"/>
        </w:rPr>
        <w:t> </w:t>
      </w:r>
      <w:r w:rsidRPr="003D27E1">
        <w:rPr>
          <w:sz w:val="20"/>
          <w:szCs w:val="20"/>
        </w:rPr>
        <w:fldChar w:fldCharType="end"/>
      </w:r>
      <w:bookmarkEnd w:id="37"/>
      <w:r w:rsidRPr="003D27E1">
        <w:rPr>
          <w:sz w:val="20"/>
          <w:szCs w:val="20"/>
        </w:rPr>
        <w:t>’s employee monitoring program. Total dose records on individual personnel will be maintained on file at our offices. On-site monitoring data will be done with a CRM and exposure will be recorded from hard copy tapes. Workers will not be exposed to more than (4) WLM per year.  Investigational level is set at 10% of the maximum exposure level.</w:t>
      </w:r>
    </w:p>
    <w:p w14:paraId="4FEE99BE" w14:textId="0F8CF3C8" w:rsidR="006F6D73" w:rsidRDefault="006F6D73" w:rsidP="006F6D73">
      <w:pPr>
        <w:spacing w:before="100" w:beforeAutospacing="1" w:after="100" w:afterAutospacing="1"/>
        <w:ind w:left="720"/>
        <w:rPr>
          <w:sz w:val="20"/>
          <w:szCs w:val="20"/>
        </w:rPr>
      </w:pPr>
    </w:p>
    <w:p w14:paraId="2D70E665" w14:textId="4EE98B01" w:rsidR="006F6D73" w:rsidRDefault="006F6D73" w:rsidP="006F6D73">
      <w:pPr>
        <w:spacing w:before="100" w:beforeAutospacing="1" w:after="100" w:afterAutospacing="1"/>
        <w:ind w:left="720"/>
        <w:rPr>
          <w:sz w:val="20"/>
          <w:szCs w:val="20"/>
        </w:rPr>
      </w:pPr>
    </w:p>
    <w:p w14:paraId="2A402480" w14:textId="70165E6C" w:rsidR="005F0732" w:rsidRDefault="005F0732" w:rsidP="005F0732">
      <w:pPr>
        <w:jc w:val="center"/>
        <w:rPr>
          <w:rFonts w:ascii="Calibri" w:hAnsi="Calibri" w:cs="Calibri"/>
          <w:b/>
          <w:bCs/>
        </w:rPr>
      </w:pPr>
      <w:r>
        <w:rPr>
          <w:rFonts w:ascii="Calibri" w:hAnsi="Calibri" w:cs="Calibri"/>
          <w:b/>
          <w:bCs/>
        </w:rPr>
        <w:lastRenderedPageBreak/>
        <w:t>Appendix 2-</w:t>
      </w:r>
      <w:r w:rsidR="00987C1B">
        <w:rPr>
          <w:rFonts w:ascii="Calibri" w:hAnsi="Calibri" w:cs="Calibri"/>
          <w:b/>
          <w:bCs/>
        </w:rPr>
        <w:t>B</w:t>
      </w:r>
    </w:p>
    <w:p w14:paraId="45F4DFF1" w14:textId="77777777" w:rsidR="005F0732" w:rsidRDefault="005F0732" w:rsidP="005F0732">
      <w:pPr>
        <w:jc w:val="center"/>
      </w:pPr>
    </w:p>
    <w:p w14:paraId="048703A6" w14:textId="4679F30A" w:rsidR="005F0732" w:rsidRDefault="005F0732" w:rsidP="005F0732">
      <w:pPr>
        <w:jc w:val="center"/>
        <w:rPr>
          <w:b/>
          <w:sz w:val="28"/>
        </w:rPr>
      </w:pPr>
      <w:r>
        <w:rPr>
          <w:b/>
          <w:sz w:val="28"/>
        </w:rPr>
        <w:t>DECLARATION OF VOLUNTARY COMPLIANCE</w:t>
      </w:r>
    </w:p>
    <w:p w14:paraId="48E76554" w14:textId="77777777" w:rsidR="005F0732" w:rsidRDefault="005F0732" w:rsidP="005F0732">
      <w:pPr>
        <w:rPr>
          <w:b/>
          <w:sz w:val="28"/>
        </w:rPr>
      </w:pPr>
    </w:p>
    <w:p w14:paraId="70272420" w14:textId="77777777" w:rsidR="005F0732" w:rsidRDefault="005F0732" w:rsidP="005F0732">
      <w:pPr>
        <w:jc w:val="center"/>
        <w:rPr>
          <w:b/>
          <w:sz w:val="28"/>
          <w:u w:val="single"/>
        </w:rPr>
      </w:pPr>
      <w:r>
        <w:rPr>
          <w:b/>
          <w:sz w:val="28"/>
          <w:u w:val="single"/>
        </w:rPr>
        <w:t>RADON INSPECTION DECLARATION OF VOLUNTARY COMPLIANCE</w:t>
      </w:r>
    </w:p>
    <w:p w14:paraId="28A1CCF2" w14:textId="77777777" w:rsidR="005F0732" w:rsidRDefault="005F0732" w:rsidP="005F0732">
      <w:pPr>
        <w:rPr>
          <w:b/>
          <w:u w:val="single"/>
        </w:rPr>
      </w:pPr>
    </w:p>
    <w:p w14:paraId="62403A5A" w14:textId="77777777" w:rsidR="005F0732" w:rsidRDefault="005F0732" w:rsidP="005F0732">
      <w:r>
        <w:t>As the responsible party for the test location listed below, I hereby acknowledge receipt of the EPA’s “Home Buyer’s and Seller’s Guide to Radon”.  I further understand that potential purchasers and/or lenders will be making important decisions pending the outcome of this test. Given this information I hereby certify that:</w:t>
      </w:r>
    </w:p>
    <w:p w14:paraId="550B71C0" w14:textId="77777777" w:rsidR="005F0732" w:rsidRDefault="005F0732" w:rsidP="005F0732"/>
    <w:p w14:paraId="3317B189" w14:textId="6B5A3274" w:rsidR="005F0732" w:rsidRDefault="005F0732" w:rsidP="005F0732">
      <w:r>
        <w:t>(1)</w:t>
      </w:r>
      <w:r>
        <w:tab/>
        <w:t xml:space="preserve">I agree to keep this house closed (except for normal entry and exit) for approximately </w:t>
      </w:r>
      <w:r w:rsidR="001E65BB">
        <w:fldChar w:fldCharType="begin">
          <w:ffData>
            <w:name w:val="Text13"/>
            <w:enabled/>
            <w:calcOnExit w:val="0"/>
            <w:textInput/>
          </w:ffData>
        </w:fldChar>
      </w:r>
      <w:bookmarkStart w:id="38" w:name="Text13"/>
      <w:r w:rsidR="001E65BB">
        <w:instrText xml:space="preserve"> FORMTEXT </w:instrText>
      </w:r>
      <w:r w:rsidR="001E65BB">
        <w:fldChar w:fldCharType="separate"/>
      </w:r>
      <w:r w:rsidR="001E65BB">
        <w:rPr>
          <w:noProof/>
        </w:rPr>
        <w:t> </w:t>
      </w:r>
      <w:r w:rsidR="001E65BB">
        <w:rPr>
          <w:noProof/>
        </w:rPr>
        <w:t> </w:t>
      </w:r>
      <w:r w:rsidR="001E65BB">
        <w:rPr>
          <w:noProof/>
        </w:rPr>
        <w:t> </w:t>
      </w:r>
      <w:r w:rsidR="001E65BB">
        <w:rPr>
          <w:noProof/>
        </w:rPr>
        <w:t> </w:t>
      </w:r>
      <w:r w:rsidR="001E65BB">
        <w:rPr>
          <w:noProof/>
        </w:rPr>
        <w:t> </w:t>
      </w:r>
      <w:r w:rsidR="001E65BB">
        <w:fldChar w:fldCharType="end"/>
      </w:r>
      <w:bookmarkEnd w:id="38"/>
      <w:r>
        <w:t xml:space="preserve"> hours</w:t>
      </w:r>
      <w:r w:rsidR="001E65BB">
        <w:t xml:space="preserve"> </w:t>
      </w:r>
      <w:r>
        <w:t>prior to the start of the test. (NOTE: Minimum of 12 hours needed)</w:t>
      </w:r>
    </w:p>
    <w:p w14:paraId="2F02A5FE" w14:textId="77777777" w:rsidR="005F0732" w:rsidRDefault="005F0732" w:rsidP="005F0732"/>
    <w:p w14:paraId="13A6D738" w14:textId="6D100860" w:rsidR="005F0732" w:rsidRDefault="005F0732" w:rsidP="005F0732">
      <w:r>
        <w:t>(2)</w:t>
      </w:r>
      <w:r>
        <w:tab/>
        <w:t>I agree to keep all doors and windows shut during the entire test period except for normal entry and exit.</w:t>
      </w:r>
    </w:p>
    <w:p w14:paraId="029B3FF0" w14:textId="77777777" w:rsidR="005F0732" w:rsidRDefault="005F0732" w:rsidP="005F0732"/>
    <w:p w14:paraId="18F07D55" w14:textId="3A9A44B7" w:rsidR="005F0732" w:rsidRDefault="005F0732" w:rsidP="005F0732">
      <w:r>
        <w:t>(3)</w:t>
      </w:r>
      <w:r>
        <w:tab/>
        <w:t xml:space="preserve">I will not knowingly alter the test environment in any way including, but not limited to, </w:t>
      </w:r>
      <w:r w:rsidR="004102C7">
        <w:t>raising,</w:t>
      </w:r>
      <w:r>
        <w:t xml:space="preserve"> or lowering the thermostat(s) or changing HVAC fan controls.</w:t>
      </w:r>
    </w:p>
    <w:p w14:paraId="5D04E0A0" w14:textId="77777777" w:rsidR="005F0732" w:rsidRDefault="005F0732" w:rsidP="005F0732"/>
    <w:p w14:paraId="1F2A3431" w14:textId="76A1FC08" w:rsidR="005F0732" w:rsidRDefault="005F0732" w:rsidP="005F0732">
      <w:r>
        <w:t>(4)</w:t>
      </w:r>
      <w:r>
        <w:tab/>
        <w:t xml:space="preserve">I will not tamper with, </w:t>
      </w:r>
      <w:r w:rsidR="004102C7">
        <w:t>remove,</w:t>
      </w:r>
      <w:r>
        <w:t xml:space="preserve"> or change the location of the test device(s).</w:t>
      </w:r>
    </w:p>
    <w:p w14:paraId="3120FC04" w14:textId="77777777" w:rsidR="005F0732" w:rsidRDefault="005F0732" w:rsidP="005F0732"/>
    <w:p w14:paraId="5970F27A" w14:textId="4B8D80EA" w:rsidR="005F0732" w:rsidRDefault="005F0732" w:rsidP="005F0732">
      <w:r>
        <w:t>(5)</w:t>
      </w:r>
      <w:r>
        <w:tab/>
        <w:t xml:space="preserve">I will report any circumstances that occur during the test that may influence the </w:t>
      </w:r>
      <w:r w:rsidR="004102C7">
        <w:t>results</w:t>
      </w:r>
      <w:r>
        <w:t>.</w:t>
      </w:r>
    </w:p>
    <w:p w14:paraId="5D132808" w14:textId="77777777" w:rsidR="005F0732" w:rsidRDefault="005F0732" w:rsidP="005F0732"/>
    <w:p w14:paraId="42F3A275" w14:textId="109FCB19" w:rsidR="005F0732" w:rsidRDefault="005F0732" w:rsidP="005F0732">
      <w:r>
        <w:t>(6)</w:t>
      </w:r>
      <w:r>
        <w:tab/>
        <w:t xml:space="preserve">If I have any questions about the </w:t>
      </w:r>
      <w:r w:rsidR="001E65BB">
        <w:t>test,</w:t>
      </w:r>
      <w:r>
        <w:t xml:space="preserve"> I will contact the testing firm immediately.</w:t>
      </w:r>
    </w:p>
    <w:p w14:paraId="5D3F47CF" w14:textId="5FB2C636" w:rsidR="00E1418A" w:rsidRDefault="00E1418A" w:rsidP="005F0732"/>
    <w:p w14:paraId="686AE2AD" w14:textId="77777777" w:rsidR="00E1418A" w:rsidRDefault="00E1418A" w:rsidP="005F0732"/>
    <w:p w14:paraId="17AC3D65" w14:textId="77777777" w:rsidR="005F0732" w:rsidRDefault="005F0732" w:rsidP="005F0732"/>
    <w:p w14:paraId="7D35DFC7" w14:textId="6E167C1B" w:rsidR="00B64D49" w:rsidRPr="00E1418A" w:rsidRDefault="00B64D49" w:rsidP="00B64D49">
      <w:pPr>
        <w:jc w:val="center"/>
        <w:rPr>
          <w:b/>
          <w:bCs/>
          <w:u w:val="single"/>
        </w:rPr>
      </w:pPr>
      <w:r w:rsidRPr="00E1418A">
        <w:rPr>
          <w:b/>
          <w:bCs/>
          <w:u w:val="single"/>
        </w:rPr>
        <w:t>TEST LOCATION</w:t>
      </w:r>
    </w:p>
    <w:p w14:paraId="45BC0BD4" w14:textId="77777777" w:rsidR="005F0732" w:rsidRDefault="005F0732" w:rsidP="005F0732"/>
    <w:p w14:paraId="5A1EB070" w14:textId="31C45F81" w:rsidR="005F0732" w:rsidRPr="00830261" w:rsidRDefault="00EC5551" w:rsidP="00B434D4">
      <w:pPr>
        <w:jc w:val="center"/>
        <w:rPr>
          <w:u w:val="single"/>
        </w:rPr>
      </w:pPr>
      <w:r w:rsidRPr="00830261">
        <w:rPr>
          <w:u w:val="single"/>
        </w:rPr>
        <w:t>Occupant</w:t>
      </w:r>
      <w:r w:rsidR="00C7452F" w:rsidRPr="00830261">
        <w:rPr>
          <w:u w:val="single"/>
        </w:rPr>
        <w:t>/Responsible Party</w:t>
      </w:r>
      <w:r w:rsidRPr="00830261">
        <w:rPr>
          <w:u w:val="single"/>
        </w:rPr>
        <w:t xml:space="preserve">: </w:t>
      </w:r>
      <w:r w:rsidRPr="00830261">
        <w:rPr>
          <w:u w:val="single"/>
        </w:rPr>
        <w:fldChar w:fldCharType="begin">
          <w:ffData>
            <w:name w:val="Text14"/>
            <w:enabled/>
            <w:calcOnExit w:val="0"/>
            <w:textInput/>
          </w:ffData>
        </w:fldChar>
      </w:r>
      <w:bookmarkStart w:id="39" w:name="Text14"/>
      <w:r w:rsidRPr="00830261">
        <w:rPr>
          <w:u w:val="single"/>
        </w:rPr>
        <w:instrText xml:space="preserve"> FORMTEXT </w:instrText>
      </w:r>
      <w:r w:rsidRPr="00830261">
        <w:rPr>
          <w:u w:val="single"/>
        </w:rPr>
      </w:r>
      <w:r w:rsidRPr="00830261">
        <w:rPr>
          <w:u w:val="single"/>
        </w:rPr>
        <w:fldChar w:fldCharType="separate"/>
      </w:r>
      <w:r w:rsidRPr="00830261">
        <w:rPr>
          <w:noProof/>
          <w:u w:val="single"/>
        </w:rPr>
        <w:t> </w:t>
      </w:r>
      <w:r w:rsidRPr="00830261">
        <w:rPr>
          <w:noProof/>
          <w:u w:val="single"/>
        </w:rPr>
        <w:t> </w:t>
      </w:r>
      <w:r w:rsidRPr="00830261">
        <w:rPr>
          <w:noProof/>
          <w:u w:val="single"/>
        </w:rPr>
        <w:t> </w:t>
      </w:r>
      <w:r w:rsidRPr="00830261">
        <w:rPr>
          <w:noProof/>
          <w:u w:val="single"/>
        </w:rPr>
        <w:t> </w:t>
      </w:r>
      <w:r w:rsidRPr="00830261">
        <w:rPr>
          <w:noProof/>
          <w:u w:val="single"/>
        </w:rPr>
        <w:t> </w:t>
      </w:r>
      <w:r w:rsidRPr="00830261">
        <w:rPr>
          <w:u w:val="single"/>
        </w:rPr>
        <w:fldChar w:fldCharType="end"/>
      </w:r>
      <w:bookmarkEnd w:id="39"/>
      <w:r w:rsidR="00830261" w:rsidRPr="00830261">
        <w:rPr>
          <w:u w:val="single"/>
        </w:rPr>
        <w:tab/>
        <w:t xml:space="preserve">Date: </w:t>
      </w:r>
      <w:r w:rsidR="00830261" w:rsidRPr="00830261">
        <w:rPr>
          <w:u w:val="single"/>
        </w:rPr>
        <w:fldChar w:fldCharType="begin">
          <w:ffData>
            <w:name w:val="Text15"/>
            <w:enabled/>
            <w:calcOnExit w:val="0"/>
            <w:textInput/>
          </w:ffData>
        </w:fldChar>
      </w:r>
      <w:bookmarkStart w:id="40" w:name="Text15"/>
      <w:r w:rsidR="00830261" w:rsidRPr="00830261">
        <w:rPr>
          <w:u w:val="single"/>
        </w:rPr>
        <w:instrText xml:space="preserve"> FORMTEXT </w:instrText>
      </w:r>
      <w:r w:rsidR="00830261" w:rsidRPr="00830261">
        <w:rPr>
          <w:u w:val="single"/>
        </w:rPr>
      </w:r>
      <w:r w:rsidR="00830261" w:rsidRPr="00830261">
        <w:rPr>
          <w:u w:val="single"/>
        </w:rPr>
        <w:fldChar w:fldCharType="separate"/>
      </w:r>
      <w:r w:rsidR="00830261" w:rsidRPr="00830261">
        <w:rPr>
          <w:noProof/>
          <w:u w:val="single"/>
        </w:rPr>
        <w:t> </w:t>
      </w:r>
      <w:r w:rsidR="00830261" w:rsidRPr="00830261">
        <w:rPr>
          <w:noProof/>
          <w:u w:val="single"/>
        </w:rPr>
        <w:t> </w:t>
      </w:r>
      <w:r w:rsidR="00830261" w:rsidRPr="00830261">
        <w:rPr>
          <w:noProof/>
          <w:u w:val="single"/>
        </w:rPr>
        <w:t> </w:t>
      </w:r>
      <w:r w:rsidR="00830261" w:rsidRPr="00830261">
        <w:rPr>
          <w:noProof/>
          <w:u w:val="single"/>
        </w:rPr>
        <w:t> </w:t>
      </w:r>
      <w:r w:rsidR="00830261" w:rsidRPr="00830261">
        <w:rPr>
          <w:noProof/>
          <w:u w:val="single"/>
        </w:rPr>
        <w:t> </w:t>
      </w:r>
      <w:r w:rsidR="00830261" w:rsidRPr="00830261">
        <w:rPr>
          <w:u w:val="single"/>
        </w:rPr>
        <w:fldChar w:fldCharType="end"/>
      </w:r>
      <w:bookmarkEnd w:id="40"/>
    </w:p>
    <w:p w14:paraId="62E0446D" w14:textId="4EF0B1ED" w:rsidR="00EC5551" w:rsidRDefault="00EC5551" w:rsidP="00B434D4">
      <w:pPr>
        <w:jc w:val="center"/>
      </w:pPr>
    </w:p>
    <w:p w14:paraId="02E6AED6" w14:textId="1B9F035F" w:rsidR="00EC5551" w:rsidRPr="001324EE" w:rsidRDefault="00B45C03" w:rsidP="001324EE">
      <w:pPr>
        <w:jc w:val="center"/>
        <w:rPr>
          <w:u w:val="single"/>
        </w:rPr>
      </w:pPr>
      <w:r w:rsidRPr="00830261">
        <w:rPr>
          <w:u w:val="single"/>
        </w:rPr>
        <w:t>Address</w:t>
      </w:r>
      <w:r w:rsidR="00EC5551" w:rsidRPr="00830261">
        <w:rPr>
          <w:u w:val="single"/>
        </w:rPr>
        <w:t xml:space="preserve">: </w:t>
      </w:r>
      <w:r w:rsidR="00EC5551" w:rsidRPr="00830261">
        <w:rPr>
          <w:u w:val="single"/>
        </w:rPr>
        <w:fldChar w:fldCharType="begin">
          <w:ffData>
            <w:name w:val="Text14"/>
            <w:enabled/>
            <w:calcOnExit w:val="0"/>
            <w:textInput/>
          </w:ffData>
        </w:fldChar>
      </w:r>
      <w:r w:rsidR="00EC5551" w:rsidRPr="00830261">
        <w:rPr>
          <w:u w:val="single"/>
        </w:rPr>
        <w:instrText xml:space="preserve"> FORMTEXT </w:instrText>
      </w:r>
      <w:r w:rsidR="00EC5551" w:rsidRPr="00830261">
        <w:rPr>
          <w:u w:val="single"/>
        </w:rPr>
      </w:r>
      <w:r w:rsidR="00EC5551" w:rsidRPr="00830261">
        <w:rPr>
          <w:u w:val="single"/>
        </w:rPr>
        <w:fldChar w:fldCharType="separate"/>
      </w:r>
      <w:r w:rsidR="00EC5551" w:rsidRPr="00830261">
        <w:rPr>
          <w:noProof/>
          <w:u w:val="single"/>
        </w:rPr>
        <w:t> </w:t>
      </w:r>
      <w:r w:rsidR="00EC5551" w:rsidRPr="00830261">
        <w:rPr>
          <w:noProof/>
          <w:u w:val="single"/>
        </w:rPr>
        <w:t> </w:t>
      </w:r>
      <w:r w:rsidR="00EC5551" w:rsidRPr="00830261">
        <w:rPr>
          <w:noProof/>
          <w:u w:val="single"/>
        </w:rPr>
        <w:t> </w:t>
      </w:r>
      <w:r w:rsidR="00EC5551" w:rsidRPr="00830261">
        <w:rPr>
          <w:noProof/>
          <w:u w:val="single"/>
        </w:rPr>
        <w:t> </w:t>
      </w:r>
      <w:r w:rsidR="00EC5551" w:rsidRPr="00830261">
        <w:rPr>
          <w:noProof/>
          <w:u w:val="single"/>
        </w:rPr>
        <w:t> </w:t>
      </w:r>
      <w:r w:rsidR="00EC5551" w:rsidRPr="00830261">
        <w:rPr>
          <w:u w:val="single"/>
        </w:rPr>
        <w:fldChar w:fldCharType="end"/>
      </w:r>
    </w:p>
    <w:p w14:paraId="7F8AA41E" w14:textId="5FB0893F" w:rsidR="00EC5551" w:rsidRDefault="00EC5551" w:rsidP="00B434D4">
      <w:pPr>
        <w:jc w:val="center"/>
      </w:pPr>
    </w:p>
    <w:p w14:paraId="4E845509" w14:textId="108BA036" w:rsidR="00D960E1" w:rsidRDefault="001324EE" w:rsidP="001324EE">
      <w:pPr>
        <w:jc w:val="center"/>
        <w:rPr>
          <w:u w:val="single"/>
        </w:rPr>
      </w:pPr>
      <w:r w:rsidRPr="00830261">
        <w:rPr>
          <w:u w:val="single"/>
        </w:rPr>
        <w:t xml:space="preserve">City: </w:t>
      </w:r>
      <w:r w:rsidRPr="00830261">
        <w:rPr>
          <w:u w:val="single"/>
        </w:rPr>
        <w:fldChar w:fldCharType="begin">
          <w:ffData>
            <w:name w:val="Text14"/>
            <w:enabled/>
            <w:calcOnExit w:val="0"/>
            <w:textInput/>
          </w:ffData>
        </w:fldChar>
      </w:r>
      <w:r w:rsidRPr="00830261">
        <w:rPr>
          <w:u w:val="single"/>
        </w:rPr>
        <w:instrText xml:space="preserve"> FORMTEXT </w:instrText>
      </w:r>
      <w:r w:rsidRPr="00830261">
        <w:rPr>
          <w:u w:val="single"/>
        </w:rPr>
      </w:r>
      <w:r w:rsidRPr="00830261">
        <w:rPr>
          <w:u w:val="single"/>
        </w:rPr>
        <w:fldChar w:fldCharType="separate"/>
      </w:r>
      <w:r w:rsidRPr="00830261">
        <w:rPr>
          <w:noProof/>
          <w:u w:val="single"/>
        </w:rPr>
        <w:t> </w:t>
      </w:r>
      <w:r w:rsidRPr="00830261">
        <w:rPr>
          <w:noProof/>
          <w:u w:val="single"/>
        </w:rPr>
        <w:t> </w:t>
      </w:r>
      <w:r w:rsidRPr="00830261">
        <w:rPr>
          <w:noProof/>
          <w:u w:val="single"/>
        </w:rPr>
        <w:t> </w:t>
      </w:r>
      <w:r w:rsidRPr="00830261">
        <w:rPr>
          <w:noProof/>
          <w:u w:val="single"/>
        </w:rPr>
        <w:t> </w:t>
      </w:r>
      <w:r w:rsidRPr="00830261">
        <w:rPr>
          <w:noProof/>
          <w:u w:val="single"/>
        </w:rPr>
        <w:t> </w:t>
      </w:r>
      <w:r w:rsidRPr="00830261">
        <w:rPr>
          <w:u w:val="single"/>
        </w:rPr>
        <w:fldChar w:fldCharType="end"/>
      </w:r>
      <w:r>
        <w:rPr>
          <w:u w:val="single"/>
        </w:rPr>
        <w:tab/>
      </w:r>
      <w:r w:rsidR="00B45C03" w:rsidRPr="00830261">
        <w:rPr>
          <w:u w:val="single"/>
        </w:rPr>
        <w:t>State</w:t>
      </w:r>
      <w:r w:rsidR="00EC5551" w:rsidRPr="00830261">
        <w:rPr>
          <w:u w:val="single"/>
        </w:rPr>
        <w:t xml:space="preserve">: </w:t>
      </w:r>
      <w:r w:rsidR="00EC5551" w:rsidRPr="00830261">
        <w:rPr>
          <w:u w:val="single"/>
        </w:rPr>
        <w:fldChar w:fldCharType="begin">
          <w:ffData>
            <w:name w:val="Text14"/>
            <w:enabled/>
            <w:calcOnExit w:val="0"/>
            <w:textInput/>
          </w:ffData>
        </w:fldChar>
      </w:r>
      <w:r w:rsidR="00EC5551" w:rsidRPr="00830261">
        <w:rPr>
          <w:u w:val="single"/>
        </w:rPr>
        <w:instrText xml:space="preserve"> FORMTEXT </w:instrText>
      </w:r>
      <w:r w:rsidR="00EC5551" w:rsidRPr="00830261">
        <w:rPr>
          <w:u w:val="single"/>
        </w:rPr>
      </w:r>
      <w:r w:rsidR="00EC5551" w:rsidRPr="00830261">
        <w:rPr>
          <w:u w:val="single"/>
        </w:rPr>
        <w:fldChar w:fldCharType="separate"/>
      </w:r>
      <w:r w:rsidR="00EC5551" w:rsidRPr="00830261">
        <w:rPr>
          <w:noProof/>
          <w:u w:val="single"/>
        </w:rPr>
        <w:t> </w:t>
      </w:r>
      <w:r w:rsidR="00EC5551" w:rsidRPr="00830261">
        <w:rPr>
          <w:noProof/>
          <w:u w:val="single"/>
        </w:rPr>
        <w:t> </w:t>
      </w:r>
      <w:r w:rsidR="00EC5551" w:rsidRPr="00830261">
        <w:rPr>
          <w:noProof/>
          <w:u w:val="single"/>
        </w:rPr>
        <w:t> </w:t>
      </w:r>
      <w:r w:rsidR="00EC5551" w:rsidRPr="00830261">
        <w:rPr>
          <w:noProof/>
          <w:u w:val="single"/>
        </w:rPr>
        <w:t> </w:t>
      </w:r>
      <w:r w:rsidR="00EC5551" w:rsidRPr="00830261">
        <w:rPr>
          <w:noProof/>
          <w:u w:val="single"/>
        </w:rPr>
        <w:t> </w:t>
      </w:r>
      <w:r w:rsidR="00EC5551" w:rsidRPr="00830261">
        <w:rPr>
          <w:u w:val="single"/>
        </w:rPr>
        <w:fldChar w:fldCharType="end"/>
      </w:r>
      <w:r w:rsidR="00D960E1" w:rsidRPr="00830261">
        <w:rPr>
          <w:u w:val="single"/>
        </w:rPr>
        <w:tab/>
        <w:t xml:space="preserve">Zip: </w:t>
      </w:r>
      <w:r w:rsidR="00D960E1" w:rsidRPr="00830261">
        <w:rPr>
          <w:u w:val="single"/>
        </w:rPr>
        <w:fldChar w:fldCharType="begin">
          <w:ffData>
            <w:name w:val="Text14"/>
            <w:enabled/>
            <w:calcOnExit w:val="0"/>
            <w:textInput/>
          </w:ffData>
        </w:fldChar>
      </w:r>
      <w:r w:rsidR="00D960E1" w:rsidRPr="00830261">
        <w:rPr>
          <w:u w:val="single"/>
        </w:rPr>
        <w:instrText xml:space="preserve"> FORMTEXT </w:instrText>
      </w:r>
      <w:r w:rsidR="00D960E1" w:rsidRPr="00830261">
        <w:rPr>
          <w:u w:val="single"/>
        </w:rPr>
      </w:r>
      <w:r w:rsidR="00D960E1" w:rsidRPr="00830261">
        <w:rPr>
          <w:u w:val="single"/>
        </w:rPr>
        <w:fldChar w:fldCharType="separate"/>
      </w:r>
      <w:r w:rsidR="00D960E1" w:rsidRPr="00830261">
        <w:rPr>
          <w:noProof/>
          <w:u w:val="single"/>
        </w:rPr>
        <w:t> </w:t>
      </w:r>
      <w:r w:rsidR="00D960E1" w:rsidRPr="00830261">
        <w:rPr>
          <w:noProof/>
          <w:u w:val="single"/>
        </w:rPr>
        <w:t> </w:t>
      </w:r>
      <w:r w:rsidR="00D960E1" w:rsidRPr="00830261">
        <w:rPr>
          <w:noProof/>
          <w:u w:val="single"/>
        </w:rPr>
        <w:t> </w:t>
      </w:r>
      <w:r w:rsidR="00D960E1" w:rsidRPr="00830261">
        <w:rPr>
          <w:noProof/>
          <w:u w:val="single"/>
        </w:rPr>
        <w:t> </w:t>
      </w:r>
      <w:r w:rsidR="00D960E1" w:rsidRPr="00830261">
        <w:rPr>
          <w:noProof/>
          <w:u w:val="single"/>
        </w:rPr>
        <w:t> </w:t>
      </w:r>
      <w:r w:rsidR="00D960E1" w:rsidRPr="00830261">
        <w:rPr>
          <w:u w:val="single"/>
        </w:rPr>
        <w:fldChar w:fldCharType="end"/>
      </w:r>
    </w:p>
    <w:p w14:paraId="5E2030C1" w14:textId="5624E81A" w:rsidR="00955F91" w:rsidRDefault="00955F91" w:rsidP="00B434D4">
      <w:pPr>
        <w:jc w:val="center"/>
        <w:rPr>
          <w:u w:val="single"/>
        </w:rPr>
      </w:pPr>
    </w:p>
    <w:p w14:paraId="70867370" w14:textId="2489B60E" w:rsidR="005F0732" w:rsidRPr="00955F91" w:rsidRDefault="00955F91" w:rsidP="00B434D4">
      <w:pPr>
        <w:jc w:val="center"/>
        <w:rPr>
          <w:u w:val="single"/>
        </w:rPr>
      </w:pPr>
      <w:r>
        <w:rPr>
          <w:u w:val="single"/>
        </w:rPr>
        <w:t>Technician</w:t>
      </w:r>
      <w:r w:rsidRPr="00830261">
        <w:rPr>
          <w:u w:val="single"/>
        </w:rPr>
        <w:t xml:space="preserve">: </w:t>
      </w:r>
      <w:r w:rsidRPr="00830261">
        <w:rPr>
          <w:u w:val="single"/>
        </w:rPr>
        <w:fldChar w:fldCharType="begin">
          <w:ffData>
            <w:name w:val="Text14"/>
            <w:enabled/>
            <w:calcOnExit w:val="0"/>
            <w:textInput/>
          </w:ffData>
        </w:fldChar>
      </w:r>
      <w:r w:rsidRPr="00830261">
        <w:rPr>
          <w:u w:val="single"/>
        </w:rPr>
        <w:instrText xml:space="preserve"> FORMTEXT </w:instrText>
      </w:r>
      <w:r w:rsidRPr="00830261">
        <w:rPr>
          <w:u w:val="single"/>
        </w:rPr>
      </w:r>
      <w:r w:rsidRPr="00830261">
        <w:rPr>
          <w:u w:val="single"/>
        </w:rPr>
        <w:fldChar w:fldCharType="separate"/>
      </w:r>
      <w:r w:rsidRPr="00830261">
        <w:rPr>
          <w:noProof/>
          <w:u w:val="single"/>
        </w:rPr>
        <w:t> </w:t>
      </w:r>
      <w:r w:rsidRPr="00830261">
        <w:rPr>
          <w:noProof/>
          <w:u w:val="single"/>
        </w:rPr>
        <w:t> </w:t>
      </w:r>
      <w:r w:rsidRPr="00830261">
        <w:rPr>
          <w:noProof/>
          <w:u w:val="single"/>
        </w:rPr>
        <w:t> </w:t>
      </w:r>
      <w:r w:rsidRPr="00830261">
        <w:rPr>
          <w:noProof/>
          <w:u w:val="single"/>
        </w:rPr>
        <w:t> </w:t>
      </w:r>
      <w:r w:rsidRPr="00830261">
        <w:rPr>
          <w:noProof/>
          <w:u w:val="single"/>
        </w:rPr>
        <w:t> </w:t>
      </w:r>
      <w:r w:rsidRPr="00830261">
        <w:rPr>
          <w:u w:val="single"/>
        </w:rPr>
        <w:fldChar w:fldCharType="end"/>
      </w:r>
      <w:r w:rsidRPr="00830261">
        <w:rPr>
          <w:u w:val="single"/>
        </w:rPr>
        <w:tab/>
        <w:t xml:space="preserve">Date: </w:t>
      </w:r>
      <w:r w:rsidRPr="00830261">
        <w:rPr>
          <w:u w:val="single"/>
        </w:rPr>
        <w:fldChar w:fldCharType="begin">
          <w:ffData>
            <w:name w:val="Text15"/>
            <w:enabled/>
            <w:calcOnExit w:val="0"/>
            <w:textInput/>
          </w:ffData>
        </w:fldChar>
      </w:r>
      <w:r w:rsidRPr="00830261">
        <w:rPr>
          <w:u w:val="single"/>
        </w:rPr>
        <w:instrText xml:space="preserve"> FORMTEXT </w:instrText>
      </w:r>
      <w:r w:rsidRPr="00830261">
        <w:rPr>
          <w:u w:val="single"/>
        </w:rPr>
      </w:r>
      <w:r w:rsidRPr="00830261">
        <w:rPr>
          <w:u w:val="single"/>
        </w:rPr>
        <w:fldChar w:fldCharType="separate"/>
      </w:r>
      <w:r w:rsidRPr="00830261">
        <w:rPr>
          <w:noProof/>
          <w:u w:val="single"/>
        </w:rPr>
        <w:t> </w:t>
      </w:r>
      <w:r w:rsidRPr="00830261">
        <w:rPr>
          <w:noProof/>
          <w:u w:val="single"/>
        </w:rPr>
        <w:t> </w:t>
      </w:r>
      <w:r w:rsidRPr="00830261">
        <w:rPr>
          <w:noProof/>
          <w:u w:val="single"/>
        </w:rPr>
        <w:t> </w:t>
      </w:r>
      <w:r w:rsidRPr="00830261">
        <w:rPr>
          <w:noProof/>
          <w:u w:val="single"/>
        </w:rPr>
        <w:t> </w:t>
      </w:r>
      <w:r w:rsidRPr="00830261">
        <w:rPr>
          <w:noProof/>
          <w:u w:val="single"/>
        </w:rPr>
        <w:t> </w:t>
      </w:r>
      <w:r w:rsidRPr="00830261">
        <w:rPr>
          <w:u w:val="single"/>
        </w:rPr>
        <w:fldChar w:fldCharType="end"/>
      </w:r>
    </w:p>
    <w:p w14:paraId="049D1884" w14:textId="6679F770" w:rsidR="001278B9" w:rsidRDefault="001278B9" w:rsidP="001278B9">
      <w:pPr>
        <w:jc w:val="center"/>
        <w:rPr>
          <w:rFonts w:ascii="Calibri" w:hAnsi="Calibri" w:cs="Calibri"/>
          <w:b/>
          <w:bCs/>
        </w:rPr>
      </w:pPr>
      <w:r>
        <w:rPr>
          <w:rFonts w:ascii="Calibri" w:hAnsi="Calibri" w:cs="Calibri"/>
          <w:b/>
          <w:bCs/>
        </w:rPr>
        <w:br w:type="page"/>
      </w:r>
      <w:r>
        <w:rPr>
          <w:rFonts w:ascii="Calibri" w:hAnsi="Calibri" w:cs="Calibri"/>
          <w:b/>
          <w:bCs/>
        </w:rPr>
        <w:lastRenderedPageBreak/>
        <w:t>Appendix 2-</w:t>
      </w:r>
      <w:r w:rsidR="00987C1B">
        <w:rPr>
          <w:rFonts w:ascii="Calibri" w:hAnsi="Calibri" w:cs="Calibri"/>
          <w:b/>
          <w:bCs/>
        </w:rPr>
        <w:t>C</w:t>
      </w:r>
    </w:p>
    <w:p w14:paraId="44235BB4" w14:textId="19C23A7A" w:rsidR="001278B9" w:rsidRDefault="001278B9" w:rsidP="001278B9">
      <w:pPr>
        <w:rPr>
          <w:b/>
          <w:u w:val="single"/>
        </w:rPr>
      </w:pPr>
    </w:p>
    <w:p w14:paraId="1B81DC17" w14:textId="77777777" w:rsidR="001278B9" w:rsidRPr="0017045D" w:rsidRDefault="001278B9" w:rsidP="001278B9">
      <w:pPr>
        <w:pStyle w:val="NormalWeb"/>
        <w:ind w:left="1440" w:right="1440"/>
        <w:jc w:val="center"/>
        <w:rPr>
          <w:rFonts w:asciiTheme="minorHAnsi" w:hAnsiTheme="minorHAnsi" w:cstheme="minorHAnsi"/>
          <w:b/>
          <w:u w:val="single"/>
        </w:rPr>
      </w:pPr>
    </w:p>
    <w:p w14:paraId="5FE50DB5" w14:textId="6EF59C95" w:rsidR="001278B9" w:rsidRPr="0017045D" w:rsidRDefault="001278B9" w:rsidP="001278B9">
      <w:pPr>
        <w:jc w:val="center"/>
        <w:rPr>
          <w:rFonts w:cstheme="minorHAnsi"/>
          <w:b/>
          <w:color w:val="FF0000"/>
          <w:sz w:val="52"/>
          <w:szCs w:val="52"/>
        </w:rPr>
      </w:pPr>
      <w:r w:rsidRPr="0017045D">
        <w:rPr>
          <w:rFonts w:cstheme="minorHAnsi"/>
          <w:b/>
          <w:color w:val="FF0000"/>
          <w:sz w:val="52"/>
          <w:szCs w:val="52"/>
        </w:rPr>
        <w:t>CAUTION!</w:t>
      </w:r>
    </w:p>
    <w:p w14:paraId="04A40E21" w14:textId="074C7806" w:rsidR="001278B9" w:rsidRPr="0017045D" w:rsidRDefault="001278B9" w:rsidP="00271CE3">
      <w:pPr>
        <w:jc w:val="center"/>
        <w:rPr>
          <w:rFonts w:cstheme="minorHAnsi"/>
          <w:b/>
          <w:sz w:val="52"/>
          <w:szCs w:val="52"/>
        </w:rPr>
      </w:pPr>
      <w:r w:rsidRPr="0017045D">
        <w:rPr>
          <w:rFonts w:cstheme="minorHAnsi"/>
          <w:b/>
          <w:sz w:val="52"/>
          <w:szCs w:val="52"/>
        </w:rPr>
        <w:t>CONTINUOUS RADON TEST IN PROGRESS</w:t>
      </w:r>
    </w:p>
    <w:p w14:paraId="1BA53627" w14:textId="5A322FB5" w:rsidR="00271CE3" w:rsidRDefault="00271CE3" w:rsidP="00271CE3">
      <w:pPr>
        <w:jc w:val="center"/>
        <w:rPr>
          <w:rFonts w:cstheme="minorHAnsi"/>
          <w:b/>
          <w:sz w:val="48"/>
          <w:szCs w:val="48"/>
        </w:rPr>
      </w:pPr>
    </w:p>
    <w:p w14:paraId="525D083F" w14:textId="56123C64" w:rsidR="00B81D54" w:rsidRDefault="00B81D54" w:rsidP="00271CE3">
      <w:pPr>
        <w:jc w:val="center"/>
        <w:rPr>
          <w:rFonts w:cstheme="minorHAnsi"/>
          <w:b/>
          <w:sz w:val="48"/>
          <w:szCs w:val="48"/>
        </w:rPr>
      </w:pPr>
    </w:p>
    <w:p w14:paraId="14A3AA90" w14:textId="77777777" w:rsidR="00B81D54" w:rsidRPr="0017045D" w:rsidRDefault="00B81D54" w:rsidP="00271CE3">
      <w:pPr>
        <w:jc w:val="center"/>
        <w:rPr>
          <w:rFonts w:cstheme="minorHAnsi"/>
          <w:b/>
          <w:sz w:val="48"/>
          <w:szCs w:val="48"/>
        </w:rPr>
      </w:pPr>
    </w:p>
    <w:p w14:paraId="24BEC1C3" w14:textId="77777777" w:rsidR="001278B9" w:rsidRPr="0017045D" w:rsidRDefault="001278B9" w:rsidP="001278B9">
      <w:pPr>
        <w:pStyle w:val="List"/>
        <w:jc w:val="center"/>
        <w:rPr>
          <w:rFonts w:asciiTheme="minorHAnsi" w:hAnsiTheme="minorHAnsi" w:cstheme="minorHAnsi"/>
          <w:sz w:val="24"/>
          <w:szCs w:val="24"/>
        </w:rPr>
      </w:pPr>
      <w:r w:rsidRPr="0017045D">
        <w:rPr>
          <w:rFonts w:asciiTheme="minorHAnsi" w:hAnsiTheme="minorHAnsi" w:cstheme="minorHAnsi"/>
          <w:sz w:val="24"/>
          <w:szCs w:val="24"/>
        </w:rPr>
        <w:t>CLOSED BUILDING</w:t>
      </w:r>
    </w:p>
    <w:p w14:paraId="451C0B0A" w14:textId="77777777" w:rsidR="001278B9" w:rsidRPr="0017045D" w:rsidRDefault="001278B9" w:rsidP="001278B9">
      <w:pPr>
        <w:pStyle w:val="List"/>
        <w:jc w:val="center"/>
        <w:rPr>
          <w:rFonts w:asciiTheme="minorHAnsi" w:hAnsiTheme="minorHAnsi" w:cstheme="minorHAnsi"/>
          <w:sz w:val="24"/>
          <w:szCs w:val="24"/>
        </w:rPr>
      </w:pPr>
      <w:r w:rsidRPr="0017045D">
        <w:rPr>
          <w:rFonts w:asciiTheme="minorHAnsi" w:hAnsiTheme="minorHAnsi" w:cstheme="minorHAnsi"/>
          <w:sz w:val="24"/>
          <w:szCs w:val="24"/>
        </w:rPr>
        <w:t>CONDITIONS MUST BE</w:t>
      </w:r>
    </w:p>
    <w:p w14:paraId="5FE0571F" w14:textId="77777777" w:rsidR="001278B9" w:rsidRPr="0017045D" w:rsidRDefault="001278B9" w:rsidP="001278B9">
      <w:pPr>
        <w:pStyle w:val="Heading7"/>
        <w:jc w:val="center"/>
        <w:rPr>
          <w:rFonts w:asciiTheme="minorHAnsi" w:hAnsiTheme="minorHAnsi" w:cstheme="minorHAnsi"/>
          <w:sz w:val="24"/>
          <w:szCs w:val="24"/>
        </w:rPr>
      </w:pPr>
      <w:r w:rsidRPr="0017045D">
        <w:rPr>
          <w:rFonts w:asciiTheme="minorHAnsi" w:hAnsiTheme="minorHAnsi" w:cstheme="minorHAnsi"/>
          <w:sz w:val="24"/>
          <w:szCs w:val="24"/>
        </w:rPr>
        <w:t>MAINTAINED:</w:t>
      </w:r>
    </w:p>
    <w:p w14:paraId="3C7B2DF5" w14:textId="77777777" w:rsidR="001278B9" w:rsidRPr="0017045D" w:rsidRDefault="001278B9" w:rsidP="001278B9">
      <w:pPr>
        <w:pStyle w:val="Heading8"/>
        <w:jc w:val="center"/>
        <w:rPr>
          <w:rFonts w:asciiTheme="minorHAnsi" w:hAnsiTheme="minorHAnsi" w:cstheme="minorHAnsi"/>
          <w:sz w:val="32"/>
          <w:szCs w:val="32"/>
        </w:rPr>
      </w:pPr>
      <w:r w:rsidRPr="0017045D">
        <w:rPr>
          <w:rFonts w:asciiTheme="minorHAnsi" w:hAnsiTheme="minorHAnsi" w:cstheme="minorHAnsi"/>
          <w:sz w:val="32"/>
          <w:szCs w:val="32"/>
        </w:rPr>
        <w:t>ALL WINDOW AND DOORS</w:t>
      </w:r>
    </w:p>
    <w:p w14:paraId="5C9EE6D8" w14:textId="77777777" w:rsidR="001278B9" w:rsidRPr="0017045D" w:rsidRDefault="001278B9" w:rsidP="001278B9">
      <w:pPr>
        <w:pStyle w:val="Heading8"/>
        <w:jc w:val="center"/>
        <w:rPr>
          <w:rFonts w:asciiTheme="minorHAnsi" w:hAnsiTheme="minorHAnsi" w:cstheme="minorHAnsi"/>
          <w:sz w:val="32"/>
          <w:szCs w:val="32"/>
        </w:rPr>
      </w:pPr>
      <w:r w:rsidRPr="0017045D">
        <w:rPr>
          <w:rFonts w:asciiTheme="minorHAnsi" w:hAnsiTheme="minorHAnsi" w:cstheme="minorHAnsi"/>
          <w:b/>
          <w:bCs/>
          <w:sz w:val="32"/>
          <w:szCs w:val="32"/>
          <w:u w:val="single"/>
        </w:rPr>
        <w:t>MUST</w:t>
      </w:r>
      <w:r w:rsidRPr="0017045D">
        <w:rPr>
          <w:rFonts w:asciiTheme="minorHAnsi" w:hAnsiTheme="minorHAnsi" w:cstheme="minorHAnsi"/>
          <w:sz w:val="32"/>
          <w:szCs w:val="32"/>
        </w:rPr>
        <w:t xml:space="preserve"> BE CLOSED EXCEPT FOR BRIEF DOOR OPENING FOR ENTRY AND EXIT.</w:t>
      </w:r>
    </w:p>
    <w:p w14:paraId="570ADA50" w14:textId="77777777" w:rsidR="001278B9" w:rsidRPr="0017045D" w:rsidRDefault="001278B9" w:rsidP="001278B9">
      <w:pPr>
        <w:pStyle w:val="BodyText"/>
        <w:jc w:val="center"/>
        <w:rPr>
          <w:rFonts w:asciiTheme="minorHAnsi" w:hAnsiTheme="minorHAnsi" w:cstheme="minorHAnsi"/>
          <w:i/>
          <w:sz w:val="24"/>
          <w:szCs w:val="24"/>
        </w:rPr>
      </w:pPr>
      <w:r w:rsidRPr="0017045D">
        <w:rPr>
          <w:rFonts w:asciiTheme="minorHAnsi" w:hAnsiTheme="minorHAnsi" w:cstheme="minorHAnsi"/>
          <w:i/>
          <w:sz w:val="24"/>
          <w:szCs w:val="24"/>
        </w:rPr>
        <w:t>HEATING AND AIR CONDITIONING SYSTEMS MAY BE OPERATED IN THE AUTO MODE DURING CLOSED BUILDING CONDITIONS.</w:t>
      </w:r>
    </w:p>
    <w:p w14:paraId="566613D7" w14:textId="77777777" w:rsidR="001278B9" w:rsidRPr="0017045D" w:rsidRDefault="001278B9" w:rsidP="001278B9">
      <w:pPr>
        <w:pStyle w:val="Heading9"/>
        <w:jc w:val="center"/>
        <w:rPr>
          <w:rFonts w:asciiTheme="minorHAnsi" w:hAnsiTheme="minorHAnsi" w:cstheme="minorHAnsi"/>
          <w:sz w:val="24"/>
          <w:szCs w:val="24"/>
        </w:rPr>
      </w:pPr>
      <w:r w:rsidRPr="0017045D">
        <w:rPr>
          <w:rFonts w:asciiTheme="minorHAnsi" w:hAnsiTheme="minorHAnsi" w:cstheme="minorHAnsi"/>
          <w:sz w:val="24"/>
          <w:szCs w:val="24"/>
        </w:rPr>
        <w:t>PLEASE CALL NUMBER BELOW FOR ADDITIONAL INFORMATION CONCERNING TEST</w:t>
      </w:r>
    </w:p>
    <w:p w14:paraId="251404B6" w14:textId="77777777" w:rsidR="001278B9" w:rsidRDefault="001278B9" w:rsidP="001278B9">
      <w:pPr>
        <w:pStyle w:val="BodyText"/>
        <w:jc w:val="center"/>
      </w:pPr>
    </w:p>
    <w:p w14:paraId="37515829" w14:textId="51B87B02" w:rsidR="001278B9" w:rsidRDefault="008B46D2" w:rsidP="003D594B">
      <w:pPr>
        <w:pStyle w:val="BodyText"/>
        <w:jc w:val="center"/>
      </w:pPr>
      <w:r>
        <w:t xml:space="preserve"># </w:t>
      </w:r>
      <w:r w:rsidR="003D594B">
        <w:fldChar w:fldCharType="begin">
          <w:ffData>
            <w:name w:val="Text16"/>
            <w:enabled/>
            <w:calcOnExit w:val="0"/>
            <w:textInput/>
          </w:ffData>
        </w:fldChar>
      </w:r>
      <w:bookmarkStart w:id="41" w:name="Text16"/>
      <w:r w:rsidR="003D594B">
        <w:instrText xml:space="preserve"> FORMTEXT </w:instrText>
      </w:r>
      <w:r w:rsidR="003D594B">
        <w:fldChar w:fldCharType="separate"/>
      </w:r>
      <w:r w:rsidR="003D594B">
        <w:rPr>
          <w:noProof/>
        </w:rPr>
        <w:t> </w:t>
      </w:r>
      <w:r w:rsidR="003D594B">
        <w:rPr>
          <w:noProof/>
        </w:rPr>
        <w:t> </w:t>
      </w:r>
      <w:r w:rsidR="003D594B">
        <w:rPr>
          <w:noProof/>
        </w:rPr>
        <w:t> </w:t>
      </w:r>
      <w:r w:rsidR="003D594B">
        <w:rPr>
          <w:noProof/>
        </w:rPr>
        <w:t> </w:t>
      </w:r>
      <w:r w:rsidR="003D594B">
        <w:rPr>
          <w:noProof/>
        </w:rPr>
        <w:t> </w:t>
      </w:r>
      <w:r w:rsidR="003D594B">
        <w:fldChar w:fldCharType="end"/>
      </w:r>
      <w:bookmarkEnd w:id="41"/>
    </w:p>
    <w:p w14:paraId="0BD688EC" w14:textId="46AFFF33" w:rsidR="001278B9" w:rsidRDefault="001278B9">
      <w:pPr>
        <w:rPr>
          <w:rFonts w:ascii="Calibri" w:hAnsi="Calibri" w:cs="Calibri"/>
          <w:b/>
          <w:bCs/>
        </w:rPr>
      </w:pPr>
    </w:p>
    <w:p w14:paraId="50D59FCF" w14:textId="77777777" w:rsidR="001278B9" w:rsidRDefault="001278B9">
      <w:pPr>
        <w:rPr>
          <w:rFonts w:ascii="Calibri" w:hAnsi="Calibri" w:cs="Calibri"/>
          <w:b/>
          <w:bCs/>
        </w:rPr>
      </w:pPr>
      <w:r>
        <w:rPr>
          <w:rFonts w:ascii="Calibri" w:hAnsi="Calibri" w:cs="Calibri"/>
          <w:b/>
          <w:bCs/>
        </w:rPr>
        <w:br w:type="page"/>
      </w:r>
    </w:p>
    <w:p w14:paraId="026EFB1D" w14:textId="2A55A423" w:rsidR="005516D2" w:rsidRDefault="000C4DEC" w:rsidP="000C4DEC">
      <w:pPr>
        <w:jc w:val="center"/>
        <w:rPr>
          <w:rFonts w:ascii="Calibri" w:hAnsi="Calibri" w:cs="Calibri"/>
          <w:b/>
          <w:bCs/>
        </w:rPr>
      </w:pPr>
      <w:r>
        <w:rPr>
          <w:rFonts w:ascii="Calibri" w:hAnsi="Calibri" w:cs="Calibri"/>
          <w:b/>
          <w:bCs/>
        </w:rPr>
        <w:lastRenderedPageBreak/>
        <w:t>Appendix 2-</w:t>
      </w:r>
      <w:r w:rsidR="00A43F43">
        <w:rPr>
          <w:rFonts w:ascii="Calibri" w:hAnsi="Calibri" w:cs="Calibri"/>
          <w:b/>
          <w:bCs/>
        </w:rPr>
        <w:t>D</w:t>
      </w:r>
    </w:p>
    <w:p w14:paraId="541D7C37" w14:textId="77777777" w:rsidR="00275E1C" w:rsidRDefault="00275E1C" w:rsidP="000C4DEC">
      <w:pPr>
        <w:jc w:val="center"/>
        <w:rPr>
          <w:rFonts w:ascii="Calibri" w:hAnsi="Calibri" w:cs="Calibri"/>
          <w:b/>
          <w:bCs/>
        </w:rPr>
      </w:pPr>
    </w:p>
    <w:p w14:paraId="19D1FB97" w14:textId="22204A6C" w:rsidR="00F70B79" w:rsidRDefault="00B23810" w:rsidP="000C4DEC">
      <w:pPr>
        <w:jc w:val="center"/>
        <w:rPr>
          <w:rFonts w:asciiTheme="majorHAnsi" w:eastAsia="Times New Roman" w:hAnsiTheme="majorHAnsi" w:cstheme="majorHAnsi"/>
          <w:b/>
          <w:bCs/>
          <w:sz w:val="28"/>
          <w:szCs w:val="28"/>
        </w:rPr>
      </w:pPr>
      <w:r w:rsidRPr="00B23810">
        <w:rPr>
          <w:rFonts w:asciiTheme="majorHAnsi" w:eastAsia="Times New Roman" w:hAnsiTheme="majorHAnsi" w:cstheme="majorHAnsi"/>
          <w:b/>
          <w:bCs/>
          <w:sz w:val="28"/>
          <w:szCs w:val="28"/>
        </w:rPr>
        <w:t>STAFF</w:t>
      </w:r>
      <w:r w:rsidR="00F70B79" w:rsidRPr="00B23810">
        <w:rPr>
          <w:rFonts w:asciiTheme="majorHAnsi" w:eastAsia="Times New Roman" w:hAnsiTheme="majorHAnsi" w:cstheme="majorHAnsi"/>
          <w:b/>
          <w:bCs/>
          <w:sz w:val="28"/>
          <w:szCs w:val="28"/>
        </w:rPr>
        <w:t xml:space="preserve"> </w:t>
      </w:r>
      <w:r w:rsidRPr="00B23810">
        <w:rPr>
          <w:rFonts w:asciiTheme="majorHAnsi" w:eastAsia="Times New Roman" w:hAnsiTheme="majorHAnsi" w:cstheme="majorHAnsi"/>
          <w:b/>
          <w:bCs/>
          <w:sz w:val="28"/>
          <w:szCs w:val="28"/>
        </w:rPr>
        <w:t>RECORDS</w:t>
      </w:r>
    </w:p>
    <w:tbl>
      <w:tblPr>
        <w:tblStyle w:val="TableGrid"/>
        <w:tblW w:w="0" w:type="auto"/>
        <w:tblLook w:val="04A0" w:firstRow="1" w:lastRow="0" w:firstColumn="1" w:lastColumn="0" w:noHBand="0" w:noVBand="1"/>
      </w:tblPr>
      <w:tblGrid>
        <w:gridCol w:w="3116"/>
        <w:gridCol w:w="3117"/>
        <w:gridCol w:w="3117"/>
      </w:tblGrid>
      <w:tr w:rsidR="00DB6A36" w14:paraId="7C431F54" w14:textId="77777777" w:rsidTr="00DB6A36">
        <w:tc>
          <w:tcPr>
            <w:tcW w:w="3116" w:type="dxa"/>
          </w:tcPr>
          <w:p w14:paraId="068F5652" w14:textId="26C6056E" w:rsidR="00DB6A36" w:rsidRDefault="00DB6A36" w:rsidP="000C4DEC">
            <w:pPr>
              <w:jc w:val="center"/>
              <w:rPr>
                <w:rFonts w:ascii="Calibri" w:eastAsia="Times New Roman" w:hAnsi="Calibri" w:cs="Calibri"/>
                <w:b/>
                <w:bCs/>
              </w:rPr>
            </w:pPr>
            <w:r>
              <w:rPr>
                <w:rFonts w:ascii="Calibri" w:eastAsia="Times New Roman" w:hAnsi="Calibri" w:cs="Calibri"/>
                <w:b/>
                <w:bCs/>
              </w:rPr>
              <w:t>NAME</w:t>
            </w:r>
          </w:p>
        </w:tc>
        <w:tc>
          <w:tcPr>
            <w:tcW w:w="3117" w:type="dxa"/>
          </w:tcPr>
          <w:p w14:paraId="43EF478E" w14:textId="37330DDF" w:rsidR="00DB6A36" w:rsidRDefault="00DB6A36" w:rsidP="000C4DEC">
            <w:pPr>
              <w:jc w:val="center"/>
              <w:rPr>
                <w:rFonts w:ascii="Calibri" w:eastAsia="Times New Roman" w:hAnsi="Calibri" w:cs="Calibri"/>
                <w:b/>
                <w:bCs/>
              </w:rPr>
            </w:pPr>
            <w:r>
              <w:rPr>
                <w:rFonts w:ascii="Calibri" w:eastAsia="Times New Roman" w:hAnsi="Calibri" w:cs="Calibri"/>
                <w:b/>
                <w:bCs/>
              </w:rPr>
              <w:t>CERTIFICATION #</w:t>
            </w:r>
          </w:p>
        </w:tc>
        <w:tc>
          <w:tcPr>
            <w:tcW w:w="3117" w:type="dxa"/>
          </w:tcPr>
          <w:p w14:paraId="4D98DC2A" w14:textId="147B3CBE" w:rsidR="00DB6A36" w:rsidRDefault="00DB6A36" w:rsidP="000C4DEC">
            <w:pPr>
              <w:jc w:val="center"/>
              <w:rPr>
                <w:rFonts w:ascii="Calibri" w:eastAsia="Times New Roman" w:hAnsi="Calibri" w:cs="Calibri"/>
                <w:b/>
                <w:bCs/>
              </w:rPr>
            </w:pPr>
            <w:r>
              <w:rPr>
                <w:rFonts w:ascii="Calibri" w:eastAsia="Times New Roman" w:hAnsi="Calibri" w:cs="Calibri"/>
                <w:b/>
                <w:bCs/>
              </w:rPr>
              <w:t>QUALIFICATIONS</w:t>
            </w:r>
          </w:p>
        </w:tc>
      </w:tr>
      <w:tr w:rsidR="00DB6A36" w14:paraId="01F62B39" w14:textId="77777777" w:rsidTr="00DB6A36">
        <w:tc>
          <w:tcPr>
            <w:tcW w:w="3116" w:type="dxa"/>
          </w:tcPr>
          <w:p w14:paraId="3615E52F" w14:textId="77777777" w:rsidR="00DB6A36" w:rsidRDefault="00DB6A36" w:rsidP="000C4DEC">
            <w:pPr>
              <w:jc w:val="center"/>
              <w:rPr>
                <w:rFonts w:ascii="Calibri" w:eastAsia="Times New Roman" w:hAnsi="Calibri" w:cs="Calibri"/>
                <w:b/>
                <w:bCs/>
              </w:rPr>
            </w:pPr>
          </w:p>
        </w:tc>
        <w:tc>
          <w:tcPr>
            <w:tcW w:w="3117" w:type="dxa"/>
          </w:tcPr>
          <w:p w14:paraId="010605BC" w14:textId="77777777" w:rsidR="00DB6A36" w:rsidRDefault="00DB6A36" w:rsidP="000C4DEC">
            <w:pPr>
              <w:jc w:val="center"/>
              <w:rPr>
                <w:rFonts w:ascii="Calibri" w:eastAsia="Times New Roman" w:hAnsi="Calibri" w:cs="Calibri"/>
                <w:b/>
                <w:bCs/>
              </w:rPr>
            </w:pPr>
          </w:p>
        </w:tc>
        <w:tc>
          <w:tcPr>
            <w:tcW w:w="3117" w:type="dxa"/>
          </w:tcPr>
          <w:p w14:paraId="5F169F9D" w14:textId="77777777" w:rsidR="00DB6A36" w:rsidRDefault="00DB6A36" w:rsidP="000C4DEC">
            <w:pPr>
              <w:jc w:val="center"/>
              <w:rPr>
                <w:rFonts w:ascii="Calibri" w:eastAsia="Times New Roman" w:hAnsi="Calibri" w:cs="Calibri"/>
                <w:b/>
                <w:bCs/>
              </w:rPr>
            </w:pPr>
          </w:p>
        </w:tc>
      </w:tr>
      <w:tr w:rsidR="00DB6A36" w14:paraId="34579235" w14:textId="77777777" w:rsidTr="00DB6A36">
        <w:tc>
          <w:tcPr>
            <w:tcW w:w="3116" w:type="dxa"/>
          </w:tcPr>
          <w:p w14:paraId="5BE4D8D6" w14:textId="77777777" w:rsidR="00DB6A36" w:rsidRDefault="00DB6A36" w:rsidP="000C4DEC">
            <w:pPr>
              <w:jc w:val="center"/>
              <w:rPr>
                <w:rFonts w:ascii="Calibri" w:eastAsia="Times New Roman" w:hAnsi="Calibri" w:cs="Calibri"/>
                <w:b/>
                <w:bCs/>
              </w:rPr>
            </w:pPr>
          </w:p>
        </w:tc>
        <w:tc>
          <w:tcPr>
            <w:tcW w:w="3117" w:type="dxa"/>
          </w:tcPr>
          <w:p w14:paraId="755F6D3F" w14:textId="77777777" w:rsidR="00DB6A36" w:rsidRDefault="00DB6A36" w:rsidP="000C4DEC">
            <w:pPr>
              <w:jc w:val="center"/>
              <w:rPr>
                <w:rFonts w:ascii="Calibri" w:eastAsia="Times New Roman" w:hAnsi="Calibri" w:cs="Calibri"/>
                <w:b/>
                <w:bCs/>
              </w:rPr>
            </w:pPr>
          </w:p>
        </w:tc>
        <w:tc>
          <w:tcPr>
            <w:tcW w:w="3117" w:type="dxa"/>
          </w:tcPr>
          <w:p w14:paraId="68EF031E" w14:textId="77777777" w:rsidR="00DB6A36" w:rsidRDefault="00DB6A36" w:rsidP="000C4DEC">
            <w:pPr>
              <w:jc w:val="center"/>
              <w:rPr>
                <w:rFonts w:ascii="Calibri" w:eastAsia="Times New Roman" w:hAnsi="Calibri" w:cs="Calibri"/>
                <w:b/>
                <w:bCs/>
              </w:rPr>
            </w:pPr>
          </w:p>
        </w:tc>
      </w:tr>
      <w:tr w:rsidR="00DB6A36" w14:paraId="00CE90BE" w14:textId="77777777" w:rsidTr="00DB6A36">
        <w:tc>
          <w:tcPr>
            <w:tcW w:w="3116" w:type="dxa"/>
          </w:tcPr>
          <w:p w14:paraId="1E90BBD8" w14:textId="77777777" w:rsidR="00DB6A36" w:rsidRDefault="00DB6A36" w:rsidP="000C4DEC">
            <w:pPr>
              <w:jc w:val="center"/>
              <w:rPr>
                <w:rFonts w:ascii="Calibri" w:eastAsia="Times New Roman" w:hAnsi="Calibri" w:cs="Calibri"/>
                <w:b/>
                <w:bCs/>
              </w:rPr>
            </w:pPr>
          </w:p>
        </w:tc>
        <w:tc>
          <w:tcPr>
            <w:tcW w:w="3117" w:type="dxa"/>
          </w:tcPr>
          <w:p w14:paraId="318316FA" w14:textId="77777777" w:rsidR="00DB6A36" w:rsidRDefault="00DB6A36" w:rsidP="000C4DEC">
            <w:pPr>
              <w:jc w:val="center"/>
              <w:rPr>
                <w:rFonts w:ascii="Calibri" w:eastAsia="Times New Roman" w:hAnsi="Calibri" w:cs="Calibri"/>
                <w:b/>
                <w:bCs/>
              </w:rPr>
            </w:pPr>
          </w:p>
        </w:tc>
        <w:tc>
          <w:tcPr>
            <w:tcW w:w="3117" w:type="dxa"/>
          </w:tcPr>
          <w:p w14:paraId="0D152F91" w14:textId="77777777" w:rsidR="00DB6A36" w:rsidRDefault="00DB6A36" w:rsidP="000C4DEC">
            <w:pPr>
              <w:jc w:val="center"/>
              <w:rPr>
                <w:rFonts w:ascii="Calibri" w:eastAsia="Times New Roman" w:hAnsi="Calibri" w:cs="Calibri"/>
                <w:b/>
                <w:bCs/>
              </w:rPr>
            </w:pPr>
          </w:p>
        </w:tc>
      </w:tr>
      <w:tr w:rsidR="00DB6A36" w14:paraId="23AAA970" w14:textId="77777777" w:rsidTr="00DB6A36">
        <w:tc>
          <w:tcPr>
            <w:tcW w:w="3116" w:type="dxa"/>
          </w:tcPr>
          <w:p w14:paraId="0F936BF1" w14:textId="77777777" w:rsidR="00DB6A36" w:rsidRDefault="00DB6A36" w:rsidP="000C4DEC">
            <w:pPr>
              <w:jc w:val="center"/>
              <w:rPr>
                <w:rFonts w:ascii="Calibri" w:eastAsia="Times New Roman" w:hAnsi="Calibri" w:cs="Calibri"/>
                <w:b/>
                <w:bCs/>
              </w:rPr>
            </w:pPr>
          </w:p>
        </w:tc>
        <w:tc>
          <w:tcPr>
            <w:tcW w:w="3117" w:type="dxa"/>
          </w:tcPr>
          <w:p w14:paraId="25A0C8C2" w14:textId="77777777" w:rsidR="00DB6A36" w:rsidRDefault="00DB6A36" w:rsidP="000C4DEC">
            <w:pPr>
              <w:jc w:val="center"/>
              <w:rPr>
                <w:rFonts w:ascii="Calibri" w:eastAsia="Times New Roman" w:hAnsi="Calibri" w:cs="Calibri"/>
                <w:b/>
                <w:bCs/>
              </w:rPr>
            </w:pPr>
          </w:p>
        </w:tc>
        <w:tc>
          <w:tcPr>
            <w:tcW w:w="3117" w:type="dxa"/>
          </w:tcPr>
          <w:p w14:paraId="24426F0A" w14:textId="77777777" w:rsidR="00DB6A36" w:rsidRDefault="00DB6A36" w:rsidP="000C4DEC">
            <w:pPr>
              <w:jc w:val="center"/>
              <w:rPr>
                <w:rFonts w:ascii="Calibri" w:eastAsia="Times New Roman" w:hAnsi="Calibri" w:cs="Calibri"/>
                <w:b/>
                <w:bCs/>
              </w:rPr>
            </w:pPr>
          </w:p>
        </w:tc>
      </w:tr>
      <w:tr w:rsidR="00DB6A36" w14:paraId="013F2A21" w14:textId="77777777" w:rsidTr="00DB6A36">
        <w:tc>
          <w:tcPr>
            <w:tcW w:w="3116" w:type="dxa"/>
          </w:tcPr>
          <w:p w14:paraId="653304DD" w14:textId="77777777" w:rsidR="00DB6A36" w:rsidRDefault="00DB6A36" w:rsidP="000C4DEC">
            <w:pPr>
              <w:jc w:val="center"/>
              <w:rPr>
                <w:rFonts w:ascii="Calibri" w:eastAsia="Times New Roman" w:hAnsi="Calibri" w:cs="Calibri"/>
                <w:b/>
                <w:bCs/>
              </w:rPr>
            </w:pPr>
          </w:p>
        </w:tc>
        <w:tc>
          <w:tcPr>
            <w:tcW w:w="3117" w:type="dxa"/>
          </w:tcPr>
          <w:p w14:paraId="714E8C4E" w14:textId="77777777" w:rsidR="00DB6A36" w:rsidRDefault="00DB6A36" w:rsidP="000C4DEC">
            <w:pPr>
              <w:jc w:val="center"/>
              <w:rPr>
                <w:rFonts w:ascii="Calibri" w:eastAsia="Times New Roman" w:hAnsi="Calibri" w:cs="Calibri"/>
                <w:b/>
                <w:bCs/>
              </w:rPr>
            </w:pPr>
          </w:p>
        </w:tc>
        <w:tc>
          <w:tcPr>
            <w:tcW w:w="3117" w:type="dxa"/>
          </w:tcPr>
          <w:p w14:paraId="6D6971C9" w14:textId="77777777" w:rsidR="00DB6A36" w:rsidRDefault="00DB6A36" w:rsidP="000C4DEC">
            <w:pPr>
              <w:jc w:val="center"/>
              <w:rPr>
                <w:rFonts w:ascii="Calibri" w:eastAsia="Times New Roman" w:hAnsi="Calibri" w:cs="Calibri"/>
                <w:b/>
                <w:bCs/>
              </w:rPr>
            </w:pPr>
          </w:p>
        </w:tc>
      </w:tr>
      <w:tr w:rsidR="00DB6A36" w14:paraId="56C1C643" w14:textId="77777777" w:rsidTr="00DB6A36">
        <w:tc>
          <w:tcPr>
            <w:tcW w:w="3116" w:type="dxa"/>
          </w:tcPr>
          <w:p w14:paraId="6F3FDC13" w14:textId="77777777" w:rsidR="00DB6A36" w:rsidRDefault="00DB6A36" w:rsidP="000C4DEC">
            <w:pPr>
              <w:jc w:val="center"/>
              <w:rPr>
                <w:rFonts w:ascii="Calibri" w:eastAsia="Times New Roman" w:hAnsi="Calibri" w:cs="Calibri"/>
                <w:b/>
                <w:bCs/>
              </w:rPr>
            </w:pPr>
          </w:p>
        </w:tc>
        <w:tc>
          <w:tcPr>
            <w:tcW w:w="3117" w:type="dxa"/>
          </w:tcPr>
          <w:p w14:paraId="7FEAA58F" w14:textId="77777777" w:rsidR="00DB6A36" w:rsidRDefault="00DB6A36" w:rsidP="000C4DEC">
            <w:pPr>
              <w:jc w:val="center"/>
              <w:rPr>
                <w:rFonts w:ascii="Calibri" w:eastAsia="Times New Roman" w:hAnsi="Calibri" w:cs="Calibri"/>
                <w:b/>
                <w:bCs/>
              </w:rPr>
            </w:pPr>
          </w:p>
        </w:tc>
        <w:tc>
          <w:tcPr>
            <w:tcW w:w="3117" w:type="dxa"/>
          </w:tcPr>
          <w:p w14:paraId="67DE5077" w14:textId="77777777" w:rsidR="00DB6A36" w:rsidRDefault="00DB6A36" w:rsidP="000C4DEC">
            <w:pPr>
              <w:jc w:val="center"/>
              <w:rPr>
                <w:rFonts w:ascii="Calibri" w:eastAsia="Times New Roman" w:hAnsi="Calibri" w:cs="Calibri"/>
                <w:b/>
                <w:bCs/>
              </w:rPr>
            </w:pPr>
          </w:p>
        </w:tc>
      </w:tr>
      <w:tr w:rsidR="00DB6A36" w14:paraId="7FF24DD0" w14:textId="77777777" w:rsidTr="00DB6A36">
        <w:tc>
          <w:tcPr>
            <w:tcW w:w="3116" w:type="dxa"/>
          </w:tcPr>
          <w:p w14:paraId="62DFDACB" w14:textId="77777777" w:rsidR="00DB6A36" w:rsidRDefault="00DB6A36" w:rsidP="000C4DEC">
            <w:pPr>
              <w:jc w:val="center"/>
              <w:rPr>
                <w:rFonts w:ascii="Calibri" w:eastAsia="Times New Roman" w:hAnsi="Calibri" w:cs="Calibri"/>
                <w:b/>
                <w:bCs/>
              </w:rPr>
            </w:pPr>
          </w:p>
        </w:tc>
        <w:tc>
          <w:tcPr>
            <w:tcW w:w="3117" w:type="dxa"/>
          </w:tcPr>
          <w:p w14:paraId="40D99183" w14:textId="77777777" w:rsidR="00DB6A36" w:rsidRDefault="00DB6A36" w:rsidP="000C4DEC">
            <w:pPr>
              <w:jc w:val="center"/>
              <w:rPr>
                <w:rFonts w:ascii="Calibri" w:eastAsia="Times New Roman" w:hAnsi="Calibri" w:cs="Calibri"/>
                <w:b/>
                <w:bCs/>
              </w:rPr>
            </w:pPr>
          </w:p>
        </w:tc>
        <w:tc>
          <w:tcPr>
            <w:tcW w:w="3117" w:type="dxa"/>
          </w:tcPr>
          <w:p w14:paraId="75B01A6A" w14:textId="77777777" w:rsidR="00DB6A36" w:rsidRDefault="00DB6A36" w:rsidP="000C4DEC">
            <w:pPr>
              <w:jc w:val="center"/>
              <w:rPr>
                <w:rFonts w:ascii="Calibri" w:eastAsia="Times New Roman" w:hAnsi="Calibri" w:cs="Calibri"/>
                <w:b/>
                <w:bCs/>
              </w:rPr>
            </w:pPr>
          </w:p>
        </w:tc>
      </w:tr>
      <w:tr w:rsidR="002A1045" w14:paraId="232EEAA9" w14:textId="77777777" w:rsidTr="00DB6A36">
        <w:tc>
          <w:tcPr>
            <w:tcW w:w="3116" w:type="dxa"/>
          </w:tcPr>
          <w:p w14:paraId="30475682" w14:textId="77777777" w:rsidR="002A1045" w:rsidRDefault="002A1045" w:rsidP="000C4DEC">
            <w:pPr>
              <w:jc w:val="center"/>
              <w:rPr>
                <w:rFonts w:ascii="Calibri" w:eastAsia="Times New Roman" w:hAnsi="Calibri" w:cs="Calibri"/>
                <w:b/>
                <w:bCs/>
              </w:rPr>
            </w:pPr>
          </w:p>
        </w:tc>
        <w:tc>
          <w:tcPr>
            <w:tcW w:w="3117" w:type="dxa"/>
          </w:tcPr>
          <w:p w14:paraId="3BCE92C4" w14:textId="77777777" w:rsidR="002A1045" w:rsidRDefault="002A1045" w:rsidP="000C4DEC">
            <w:pPr>
              <w:jc w:val="center"/>
              <w:rPr>
                <w:rFonts w:ascii="Calibri" w:eastAsia="Times New Roman" w:hAnsi="Calibri" w:cs="Calibri"/>
                <w:b/>
                <w:bCs/>
              </w:rPr>
            </w:pPr>
          </w:p>
        </w:tc>
        <w:tc>
          <w:tcPr>
            <w:tcW w:w="3117" w:type="dxa"/>
          </w:tcPr>
          <w:p w14:paraId="7EE1455D" w14:textId="77777777" w:rsidR="002A1045" w:rsidRDefault="002A1045" w:rsidP="000C4DEC">
            <w:pPr>
              <w:jc w:val="center"/>
              <w:rPr>
                <w:rFonts w:ascii="Calibri" w:eastAsia="Times New Roman" w:hAnsi="Calibri" w:cs="Calibri"/>
                <w:b/>
                <w:bCs/>
              </w:rPr>
            </w:pPr>
          </w:p>
        </w:tc>
      </w:tr>
      <w:tr w:rsidR="009A2BB2" w14:paraId="736DE0CF" w14:textId="77777777" w:rsidTr="009A2BB2">
        <w:tc>
          <w:tcPr>
            <w:tcW w:w="3116" w:type="dxa"/>
          </w:tcPr>
          <w:p w14:paraId="1D53F05F" w14:textId="77777777" w:rsidR="009A2BB2" w:rsidRDefault="009A2BB2" w:rsidP="00A4640F">
            <w:pPr>
              <w:jc w:val="center"/>
              <w:rPr>
                <w:rFonts w:ascii="Calibri" w:eastAsia="Times New Roman" w:hAnsi="Calibri" w:cs="Calibri"/>
                <w:b/>
                <w:bCs/>
              </w:rPr>
            </w:pPr>
          </w:p>
        </w:tc>
        <w:tc>
          <w:tcPr>
            <w:tcW w:w="3117" w:type="dxa"/>
          </w:tcPr>
          <w:p w14:paraId="38393A83" w14:textId="77777777" w:rsidR="009A2BB2" w:rsidRDefault="009A2BB2" w:rsidP="00A4640F">
            <w:pPr>
              <w:jc w:val="center"/>
              <w:rPr>
                <w:rFonts w:ascii="Calibri" w:eastAsia="Times New Roman" w:hAnsi="Calibri" w:cs="Calibri"/>
                <w:b/>
                <w:bCs/>
              </w:rPr>
            </w:pPr>
          </w:p>
        </w:tc>
        <w:tc>
          <w:tcPr>
            <w:tcW w:w="3117" w:type="dxa"/>
          </w:tcPr>
          <w:p w14:paraId="068690CE" w14:textId="77777777" w:rsidR="009A2BB2" w:rsidRDefault="009A2BB2" w:rsidP="00A4640F">
            <w:pPr>
              <w:jc w:val="center"/>
              <w:rPr>
                <w:rFonts w:ascii="Calibri" w:eastAsia="Times New Roman" w:hAnsi="Calibri" w:cs="Calibri"/>
                <w:b/>
                <w:bCs/>
              </w:rPr>
            </w:pPr>
          </w:p>
        </w:tc>
      </w:tr>
      <w:tr w:rsidR="009A2BB2" w14:paraId="5D144269" w14:textId="77777777" w:rsidTr="009A2BB2">
        <w:tc>
          <w:tcPr>
            <w:tcW w:w="3116" w:type="dxa"/>
          </w:tcPr>
          <w:p w14:paraId="59566B52" w14:textId="77777777" w:rsidR="009A2BB2" w:rsidRDefault="009A2BB2" w:rsidP="00A4640F">
            <w:pPr>
              <w:jc w:val="center"/>
              <w:rPr>
                <w:rFonts w:ascii="Calibri" w:eastAsia="Times New Roman" w:hAnsi="Calibri" w:cs="Calibri"/>
                <w:b/>
                <w:bCs/>
              </w:rPr>
            </w:pPr>
          </w:p>
        </w:tc>
        <w:tc>
          <w:tcPr>
            <w:tcW w:w="3117" w:type="dxa"/>
          </w:tcPr>
          <w:p w14:paraId="63600805" w14:textId="77777777" w:rsidR="009A2BB2" w:rsidRDefault="009A2BB2" w:rsidP="00A4640F">
            <w:pPr>
              <w:jc w:val="center"/>
              <w:rPr>
                <w:rFonts w:ascii="Calibri" w:eastAsia="Times New Roman" w:hAnsi="Calibri" w:cs="Calibri"/>
                <w:b/>
                <w:bCs/>
              </w:rPr>
            </w:pPr>
          </w:p>
        </w:tc>
        <w:tc>
          <w:tcPr>
            <w:tcW w:w="3117" w:type="dxa"/>
          </w:tcPr>
          <w:p w14:paraId="7620A2D8" w14:textId="77777777" w:rsidR="009A2BB2" w:rsidRDefault="009A2BB2" w:rsidP="00A4640F">
            <w:pPr>
              <w:jc w:val="center"/>
              <w:rPr>
                <w:rFonts w:ascii="Calibri" w:eastAsia="Times New Roman" w:hAnsi="Calibri" w:cs="Calibri"/>
                <w:b/>
                <w:bCs/>
              </w:rPr>
            </w:pPr>
          </w:p>
        </w:tc>
      </w:tr>
      <w:tr w:rsidR="009A2BB2" w14:paraId="2D1D755E" w14:textId="77777777" w:rsidTr="009A2BB2">
        <w:tc>
          <w:tcPr>
            <w:tcW w:w="3116" w:type="dxa"/>
          </w:tcPr>
          <w:p w14:paraId="6D449F6B" w14:textId="77777777" w:rsidR="009A2BB2" w:rsidRDefault="009A2BB2" w:rsidP="00A4640F">
            <w:pPr>
              <w:jc w:val="center"/>
              <w:rPr>
                <w:rFonts w:ascii="Calibri" w:eastAsia="Times New Roman" w:hAnsi="Calibri" w:cs="Calibri"/>
                <w:b/>
                <w:bCs/>
              </w:rPr>
            </w:pPr>
          </w:p>
        </w:tc>
        <w:tc>
          <w:tcPr>
            <w:tcW w:w="3117" w:type="dxa"/>
          </w:tcPr>
          <w:p w14:paraId="7CA4AD93" w14:textId="77777777" w:rsidR="009A2BB2" w:rsidRDefault="009A2BB2" w:rsidP="00A4640F">
            <w:pPr>
              <w:jc w:val="center"/>
              <w:rPr>
                <w:rFonts w:ascii="Calibri" w:eastAsia="Times New Roman" w:hAnsi="Calibri" w:cs="Calibri"/>
                <w:b/>
                <w:bCs/>
              </w:rPr>
            </w:pPr>
          </w:p>
        </w:tc>
        <w:tc>
          <w:tcPr>
            <w:tcW w:w="3117" w:type="dxa"/>
          </w:tcPr>
          <w:p w14:paraId="54A3DB35" w14:textId="77777777" w:rsidR="009A2BB2" w:rsidRDefault="009A2BB2" w:rsidP="00A4640F">
            <w:pPr>
              <w:jc w:val="center"/>
              <w:rPr>
                <w:rFonts w:ascii="Calibri" w:eastAsia="Times New Roman" w:hAnsi="Calibri" w:cs="Calibri"/>
                <w:b/>
                <w:bCs/>
              </w:rPr>
            </w:pPr>
          </w:p>
        </w:tc>
      </w:tr>
    </w:tbl>
    <w:p w14:paraId="4BD3E321" w14:textId="4309E6AB" w:rsidR="00B23810" w:rsidRDefault="00B23810" w:rsidP="000C4DEC">
      <w:pPr>
        <w:jc w:val="center"/>
        <w:rPr>
          <w:rFonts w:ascii="Calibri" w:eastAsia="Times New Roman" w:hAnsi="Calibri" w:cs="Calibri"/>
          <w:b/>
          <w:bCs/>
        </w:rPr>
      </w:pPr>
    </w:p>
    <w:p w14:paraId="3992BB97" w14:textId="3123213A" w:rsidR="00275E1C" w:rsidRDefault="00275E1C" w:rsidP="00275E1C">
      <w:pPr>
        <w:jc w:val="center"/>
        <w:rPr>
          <w:rFonts w:ascii="Calibri" w:hAnsi="Calibri" w:cs="Calibri"/>
          <w:b/>
          <w:bCs/>
        </w:rPr>
      </w:pPr>
      <w:r>
        <w:rPr>
          <w:rFonts w:ascii="Calibri" w:hAnsi="Calibri" w:cs="Calibri"/>
          <w:b/>
          <w:bCs/>
        </w:rPr>
        <w:t>Appendix 2-</w:t>
      </w:r>
      <w:r w:rsidR="001C67BC">
        <w:rPr>
          <w:rFonts w:ascii="Calibri" w:hAnsi="Calibri" w:cs="Calibri"/>
          <w:b/>
          <w:bCs/>
        </w:rPr>
        <w:t>E</w:t>
      </w:r>
      <w:r w:rsidR="00DA1556">
        <w:rPr>
          <w:rFonts w:ascii="Calibri" w:hAnsi="Calibri" w:cs="Calibri"/>
          <w:b/>
          <w:bCs/>
        </w:rPr>
        <w:t xml:space="preserve"> </w:t>
      </w:r>
    </w:p>
    <w:p w14:paraId="4D33747C" w14:textId="77777777" w:rsidR="00275E1C" w:rsidRDefault="00275E1C" w:rsidP="00275E1C">
      <w:pPr>
        <w:jc w:val="center"/>
        <w:rPr>
          <w:rFonts w:ascii="Calibri" w:hAnsi="Calibri" w:cs="Calibri"/>
          <w:b/>
          <w:bCs/>
        </w:rPr>
      </w:pPr>
    </w:p>
    <w:p w14:paraId="4A0890B6" w14:textId="2BC3B578" w:rsidR="00275E1C" w:rsidRDefault="006259C5" w:rsidP="00275E1C">
      <w:pPr>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 xml:space="preserve">ACTIVE CRM </w:t>
      </w:r>
      <w:r w:rsidR="00275E1C" w:rsidRPr="00B23810">
        <w:rPr>
          <w:rFonts w:asciiTheme="majorHAnsi" w:eastAsia="Times New Roman" w:hAnsiTheme="majorHAnsi" w:cstheme="majorHAnsi"/>
          <w:b/>
          <w:bCs/>
          <w:sz w:val="28"/>
          <w:szCs w:val="28"/>
        </w:rPr>
        <w:t>RECORDS</w:t>
      </w:r>
    </w:p>
    <w:tbl>
      <w:tblPr>
        <w:tblStyle w:val="TableGrid"/>
        <w:tblW w:w="0" w:type="auto"/>
        <w:tblLook w:val="04A0" w:firstRow="1" w:lastRow="0" w:firstColumn="1" w:lastColumn="0" w:noHBand="0" w:noVBand="1"/>
      </w:tblPr>
      <w:tblGrid>
        <w:gridCol w:w="3116"/>
        <w:gridCol w:w="3117"/>
        <w:gridCol w:w="3117"/>
      </w:tblGrid>
      <w:tr w:rsidR="00B27C37" w14:paraId="37C7989D" w14:textId="77777777" w:rsidTr="00B27C37">
        <w:tc>
          <w:tcPr>
            <w:tcW w:w="3116" w:type="dxa"/>
          </w:tcPr>
          <w:p w14:paraId="732B1A54" w14:textId="0B6873FF" w:rsidR="00B27C37" w:rsidRDefault="00950A4E" w:rsidP="00DC2FA6">
            <w:pPr>
              <w:jc w:val="center"/>
              <w:rPr>
                <w:rFonts w:ascii="Calibri" w:eastAsia="Times New Roman" w:hAnsi="Calibri" w:cs="Calibri"/>
                <w:b/>
                <w:bCs/>
              </w:rPr>
            </w:pPr>
            <w:r>
              <w:rPr>
                <w:rFonts w:ascii="Calibri" w:eastAsia="Times New Roman" w:hAnsi="Calibri" w:cs="Calibri"/>
                <w:b/>
                <w:bCs/>
              </w:rPr>
              <w:t>MODEL</w:t>
            </w:r>
          </w:p>
        </w:tc>
        <w:tc>
          <w:tcPr>
            <w:tcW w:w="3117" w:type="dxa"/>
          </w:tcPr>
          <w:p w14:paraId="579DF8AF" w14:textId="3F21E975" w:rsidR="00B27C37" w:rsidRDefault="00950A4E" w:rsidP="000C4DEC">
            <w:pPr>
              <w:jc w:val="center"/>
              <w:rPr>
                <w:rFonts w:ascii="Calibri" w:eastAsia="Times New Roman" w:hAnsi="Calibri" w:cs="Calibri"/>
                <w:b/>
                <w:bCs/>
              </w:rPr>
            </w:pPr>
            <w:r>
              <w:rPr>
                <w:rFonts w:ascii="Calibri" w:eastAsia="Times New Roman" w:hAnsi="Calibri" w:cs="Calibri"/>
                <w:b/>
                <w:bCs/>
              </w:rPr>
              <w:t>SERIAL</w:t>
            </w:r>
          </w:p>
        </w:tc>
        <w:tc>
          <w:tcPr>
            <w:tcW w:w="3117" w:type="dxa"/>
          </w:tcPr>
          <w:p w14:paraId="625A2844" w14:textId="5A0C66FC" w:rsidR="00B27C37" w:rsidRDefault="00950A4E" w:rsidP="000C4DEC">
            <w:pPr>
              <w:jc w:val="center"/>
              <w:rPr>
                <w:rFonts w:ascii="Calibri" w:eastAsia="Times New Roman" w:hAnsi="Calibri" w:cs="Calibri"/>
                <w:b/>
                <w:bCs/>
              </w:rPr>
            </w:pPr>
            <w:r>
              <w:rPr>
                <w:rFonts w:ascii="Calibri" w:eastAsia="Times New Roman" w:hAnsi="Calibri" w:cs="Calibri"/>
                <w:b/>
                <w:bCs/>
              </w:rPr>
              <w:t>CALIBRATION DATE</w:t>
            </w:r>
          </w:p>
        </w:tc>
      </w:tr>
      <w:tr w:rsidR="00D7407A" w14:paraId="2E02C3CF" w14:textId="77777777" w:rsidTr="00B27C37">
        <w:tc>
          <w:tcPr>
            <w:tcW w:w="3116" w:type="dxa"/>
          </w:tcPr>
          <w:p w14:paraId="7F3685B0" w14:textId="77777777" w:rsidR="00D7407A" w:rsidRDefault="00D7407A" w:rsidP="00D7407A">
            <w:pPr>
              <w:jc w:val="center"/>
              <w:rPr>
                <w:rFonts w:ascii="Calibri" w:eastAsia="Times New Roman" w:hAnsi="Calibri" w:cs="Calibri"/>
                <w:b/>
                <w:bCs/>
              </w:rPr>
            </w:pPr>
          </w:p>
        </w:tc>
        <w:tc>
          <w:tcPr>
            <w:tcW w:w="3117" w:type="dxa"/>
          </w:tcPr>
          <w:p w14:paraId="69B3BC27" w14:textId="77777777" w:rsidR="00D7407A" w:rsidRDefault="00D7407A" w:rsidP="00D7407A">
            <w:pPr>
              <w:jc w:val="center"/>
              <w:rPr>
                <w:rFonts w:ascii="Calibri" w:eastAsia="Times New Roman" w:hAnsi="Calibri" w:cs="Calibri"/>
                <w:b/>
                <w:bCs/>
              </w:rPr>
            </w:pPr>
          </w:p>
        </w:tc>
        <w:tc>
          <w:tcPr>
            <w:tcW w:w="3117" w:type="dxa"/>
          </w:tcPr>
          <w:p w14:paraId="2F4610E4" w14:textId="77777777" w:rsidR="00D7407A" w:rsidRDefault="00D7407A" w:rsidP="00D7407A">
            <w:pPr>
              <w:jc w:val="center"/>
              <w:rPr>
                <w:rFonts w:ascii="Calibri" w:eastAsia="Times New Roman" w:hAnsi="Calibri" w:cs="Calibri"/>
                <w:b/>
                <w:bCs/>
              </w:rPr>
            </w:pPr>
          </w:p>
        </w:tc>
      </w:tr>
      <w:tr w:rsidR="00D7407A" w14:paraId="73B77147" w14:textId="77777777" w:rsidTr="00B27C37">
        <w:tc>
          <w:tcPr>
            <w:tcW w:w="3116" w:type="dxa"/>
          </w:tcPr>
          <w:p w14:paraId="3B1EB2E4" w14:textId="77777777" w:rsidR="00D7407A" w:rsidRDefault="00D7407A" w:rsidP="00D7407A">
            <w:pPr>
              <w:jc w:val="center"/>
              <w:rPr>
                <w:rFonts w:ascii="Calibri" w:eastAsia="Times New Roman" w:hAnsi="Calibri" w:cs="Calibri"/>
                <w:b/>
                <w:bCs/>
              </w:rPr>
            </w:pPr>
          </w:p>
        </w:tc>
        <w:tc>
          <w:tcPr>
            <w:tcW w:w="3117" w:type="dxa"/>
          </w:tcPr>
          <w:p w14:paraId="23C1B4BD" w14:textId="77777777" w:rsidR="00D7407A" w:rsidRDefault="00D7407A" w:rsidP="00D7407A">
            <w:pPr>
              <w:jc w:val="center"/>
              <w:rPr>
                <w:rFonts w:ascii="Calibri" w:eastAsia="Times New Roman" w:hAnsi="Calibri" w:cs="Calibri"/>
                <w:b/>
                <w:bCs/>
              </w:rPr>
            </w:pPr>
          </w:p>
        </w:tc>
        <w:tc>
          <w:tcPr>
            <w:tcW w:w="3117" w:type="dxa"/>
          </w:tcPr>
          <w:p w14:paraId="593F7D51" w14:textId="77777777" w:rsidR="00D7407A" w:rsidRDefault="00D7407A" w:rsidP="00D7407A">
            <w:pPr>
              <w:jc w:val="center"/>
              <w:rPr>
                <w:rFonts w:ascii="Calibri" w:eastAsia="Times New Roman" w:hAnsi="Calibri" w:cs="Calibri"/>
                <w:b/>
                <w:bCs/>
              </w:rPr>
            </w:pPr>
          </w:p>
        </w:tc>
      </w:tr>
      <w:tr w:rsidR="00D7407A" w14:paraId="6A563D58" w14:textId="77777777" w:rsidTr="00B27C37">
        <w:tc>
          <w:tcPr>
            <w:tcW w:w="3116" w:type="dxa"/>
          </w:tcPr>
          <w:p w14:paraId="5F819D5D" w14:textId="77777777" w:rsidR="00D7407A" w:rsidRDefault="00D7407A" w:rsidP="00D7407A">
            <w:pPr>
              <w:jc w:val="center"/>
              <w:rPr>
                <w:rFonts w:ascii="Calibri" w:eastAsia="Times New Roman" w:hAnsi="Calibri" w:cs="Calibri"/>
                <w:b/>
                <w:bCs/>
              </w:rPr>
            </w:pPr>
          </w:p>
        </w:tc>
        <w:tc>
          <w:tcPr>
            <w:tcW w:w="3117" w:type="dxa"/>
          </w:tcPr>
          <w:p w14:paraId="0A7EDA45" w14:textId="77777777" w:rsidR="00D7407A" w:rsidRDefault="00D7407A" w:rsidP="00D7407A">
            <w:pPr>
              <w:jc w:val="center"/>
              <w:rPr>
                <w:rFonts w:ascii="Calibri" w:eastAsia="Times New Roman" w:hAnsi="Calibri" w:cs="Calibri"/>
                <w:b/>
                <w:bCs/>
              </w:rPr>
            </w:pPr>
          </w:p>
        </w:tc>
        <w:tc>
          <w:tcPr>
            <w:tcW w:w="3117" w:type="dxa"/>
          </w:tcPr>
          <w:p w14:paraId="3F88489B" w14:textId="77777777" w:rsidR="00D7407A" w:rsidRDefault="00D7407A" w:rsidP="00D7407A">
            <w:pPr>
              <w:jc w:val="center"/>
              <w:rPr>
                <w:rFonts w:ascii="Calibri" w:eastAsia="Times New Roman" w:hAnsi="Calibri" w:cs="Calibri"/>
                <w:b/>
                <w:bCs/>
              </w:rPr>
            </w:pPr>
          </w:p>
        </w:tc>
      </w:tr>
      <w:tr w:rsidR="00D7407A" w14:paraId="34BC29A1" w14:textId="77777777" w:rsidTr="00B27C37">
        <w:tc>
          <w:tcPr>
            <w:tcW w:w="3116" w:type="dxa"/>
          </w:tcPr>
          <w:p w14:paraId="097C4D69" w14:textId="77777777" w:rsidR="00D7407A" w:rsidRDefault="00D7407A" w:rsidP="00D7407A">
            <w:pPr>
              <w:jc w:val="center"/>
              <w:rPr>
                <w:rFonts w:ascii="Calibri" w:eastAsia="Times New Roman" w:hAnsi="Calibri" w:cs="Calibri"/>
                <w:b/>
                <w:bCs/>
              </w:rPr>
            </w:pPr>
          </w:p>
        </w:tc>
        <w:tc>
          <w:tcPr>
            <w:tcW w:w="3117" w:type="dxa"/>
          </w:tcPr>
          <w:p w14:paraId="00B272F7" w14:textId="77777777" w:rsidR="00D7407A" w:rsidRDefault="00D7407A" w:rsidP="00D7407A">
            <w:pPr>
              <w:jc w:val="center"/>
              <w:rPr>
                <w:rFonts w:ascii="Calibri" w:eastAsia="Times New Roman" w:hAnsi="Calibri" w:cs="Calibri"/>
                <w:b/>
                <w:bCs/>
              </w:rPr>
            </w:pPr>
          </w:p>
        </w:tc>
        <w:tc>
          <w:tcPr>
            <w:tcW w:w="3117" w:type="dxa"/>
          </w:tcPr>
          <w:p w14:paraId="58F11B96" w14:textId="77777777" w:rsidR="00D7407A" w:rsidRDefault="00D7407A" w:rsidP="00D7407A">
            <w:pPr>
              <w:jc w:val="center"/>
              <w:rPr>
                <w:rFonts w:ascii="Calibri" w:eastAsia="Times New Roman" w:hAnsi="Calibri" w:cs="Calibri"/>
                <w:b/>
                <w:bCs/>
              </w:rPr>
            </w:pPr>
          </w:p>
        </w:tc>
      </w:tr>
      <w:tr w:rsidR="00D7407A" w14:paraId="12A6F41D" w14:textId="77777777" w:rsidTr="00B27C37">
        <w:tc>
          <w:tcPr>
            <w:tcW w:w="3116" w:type="dxa"/>
          </w:tcPr>
          <w:p w14:paraId="3195C627" w14:textId="77777777" w:rsidR="00D7407A" w:rsidRDefault="00D7407A" w:rsidP="00D7407A">
            <w:pPr>
              <w:jc w:val="center"/>
              <w:rPr>
                <w:rFonts w:ascii="Calibri" w:eastAsia="Times New Roman" w:hAnsi="Calibri" w:cs="Calibri"/>
                <w:b/>
                <w:bCs/>
              </w:rPr>
            </w:pPr>
          </w:p>
        </w:tc>
        <w:tc>
          <w:tcPr>
            <w:tcW w:w="3117" w:type="dxa"/>
          </w:tcPr>
          <w:p w14:paraId="59DF96A4" w14:textId="77777777" w:rsidR="00D7407A" w:rsidRDefault="00D7407A" w:rsidP="00D7407A">
            <w:pPr>
              <w:jc w:val="center"/>
              <w:rPr>
                <w:rFonts w:ascii="Calibri" w:eastAsia="Times New Roman" w:hAnsi="Calibri" w:cs="Calibri"/>
                <w:b/>
                <w:bCs/>
              </w:rPr>
            </w:pPr>
          </w:p>
        </w:tc>
        <w:tc>
          <w:tcPr>
            <w:tcW w:w="3117" w:type="dxa"/>
          </w:tcPr>
          <w:p w14:paraId="71A2EE90" w14:textId="77777777" w:rsidR="00D7407A" w:rsidRDefault="00D7407A" w:rsidP="00D7407A">
            <w:pPr>
              <w:jc w:val="center"/>
              <w:rPr>
                <w:rFonts w:ascii="Calibri" w:eastAsia="Times New Roman" w:hAnsi="Calibri" w:cs="Calibri"/>
                <w:b/>
                <w:bCs/>
              </w:rPr>
            </w:pPr>
          </w:p>
        </w:tc>
      </w:tr>
      <w:tr w:rsidR="00D7407A" w14:paraId="44937535" w14:textId="77777777" w:rsidTr="00B27C37">
        <w:tc>
          <w:tcPr>
            <w:tcW w:w="3116" w:type="dxa"/>
          </w:tcPr>
          <w:p w14:paraId="29EFC24C" w14:textId="77777777" w:rsidR="00D7407A" w:rsidRDefault="00D7407A" w:rsidP="00D7407A">
            <w:pPr>
              <w:jc w:val="center"/>
              <w:rPr>
                <w:rFonts w:ascii="Calibri" w:eastAsia="Times New Roman" w:hAnsi="Calibri" w:cs="Calibri"/>
                <w:b/>
                <w:bCs/>
              </w:rPr>
            </w:pPr>
          </w:p>
        </w:tc>
        <w:tc>
          <w:tcPr>
            <w:tcW w:w="3117" w:type="dxa"/>
          </w:tcPr>
          <w:p w14:paraId="6DFD9534" w14:textId="77777777" w:rsidR="00D7407A" w:rsidRDefault="00D7407A" w:rsidP="00D7407A">
            <w:pPr>
              <w:jc w:val="center"/>
              <w:rPr>
                <w:rFonts w:ascii="Calibri" w:eastAsia="Times New Roman" w:hAnsi="Calibri" w:cs="Calibri"/>
                <w:b/>
                <w:bCs/>
              </w:rPr>
            </w:pPr>
          </w:p>
        </w:tc>
        <w:tc>
          <w:tcPr>
            <w:tcW w:w="3117" w:type="dxa"/>
          </w:tcPr>
          <w:p w14:paraId="3451E38D" w14:textId="77777777" w:rsidR="00D7407A" w:rsidRDefault="00D7407A" w:rsidP="00D7407A">
            <w:pPr>
              <w:jc w:val="center"/>
              <w:rPr>
                <w:rFonts w:ascii="Calibri" w:eastAsia="Times New Roman" w:hAnsi="Calibri" w:cs="Calibri"/>
                <w:b/>
                <w:bCs/>
              </w:rPr>
            </w:pPr>
          </w:p>
        </w:tc>
      </w:tr>
      <w:tr w:rsidR="00D7407A" w14:paraId="4FFC3342" w14:textId="77777777" w:rsidTr="00B27C37">
        <w:tc>
          <w:tcPr>
            <w:tcW w:w="3116" w:type="dxa"/>
          </w:tcPr>
          <w:p w14:paraId="68045C0D" w14:textId="77777777" w:rsidR="00D7407A" w:rsidRDefault="00D7407A" w:rsidP="00D7407A">
            <w:pPr>
              <w:jc w:val="center"/>
              <w:rPr>
                <w:rFonts w:ascii="Calibri" w:eastAsia="Times New Roman" w:hAnsi="Calibri" w:cs="Calibri"/>
                <w:b/>
                <w:bCs/>
              </w:rPr>
            </w:pPr>
          </w:p>
        </w:tc>
        <w:tc>
          <w:tcPr>
            <w:tcW w:w="3117" w:type="dxa"/>
          </w:tcPr>
          <w:p w14:paraId="0A4C4AD9" w14:textId="77777777" w:rsidR="00D7407A" w:rsidRDefault="00D7407A" w:rsidP="00D7407A">
            <w:pPr>
              <w:jc w:val="center"/>
              <w:rPr>
                <w:rFonts w:ascii="Calibri" w:eastAsia="Times New Roman" w:hAnsi="Calibri" w:cs="Calibri"/>
                <w:b/>
                <w:bCs/>
              </w:rPr>
            </w:pPr>
          </w:p>
        </w:tc>
        <w:tc>
          <w:tcPr>
            <w:tcW w:w="3117" w:type="dxa"/>
          </w:tcPr>
          <w:p w14:paraId="2BE01E6E" w14:textId="77777777" w:rsidR="00D7407A" w:rsidRDefault="00D7407A" w:rsidP="00D7407A">
            <w:pPr>
              <w:jc w:val="center"/>
              <w:rPr>
                <w:rFonts w:ascii="Calibri" w:eastAsia="Times New Roman" w:hAnsi="Calibri" w:cs="Calibri"/>
                <w:b/>
                <w:bCs/>
              </w:rPr>
            </w:pPr>
          </w:p>
        </w:tc>
      </w:tr>
      <w:tr w:rsidR="00D7407A" w14:paraId="4E693F2A" w14:textId="77777777" w:rsidTr="00B27C37">
        <w:tc>
          <w:tcPr>
            <w:tcW w:w="3116" w:type="dxa"/>
          </w:tcPr>
          <w:p w14:paraId="4FD1EA60" w14:textId="77777777" w:rsidR="00D7407A" w:rsidRDefault="00D7407A" w:rsidP="00D7407A">
            <w:pPr>
              <w:jc w:val="center"/>
              <w:rPr>
                <w:rFonts w:ascii="Calibri" w:eastAsia="Times New Roman" w:hAnsi="Calibri" w:cs="Calibri"/>
                <w:b/>
                <w:bCs/>
              </w:rPr>
            </w:pPr>
          </w:p>
        </w:tc>
        <w:tc>
          <w:tcPr>
            <w:tcW w:w="3117" w:type="dxa"/>
          </w:tcPr>
          <w:p w14:paraId="43193C3E" w14:textId="77777777" w:rsidR="00D7407A" w:rsidRDefault="00D7407A" w:rsidP="00D7407A">
            <w:pPr>
              <w:jc w:val="center"/>
              <w:rPr>
                <w:rFonts w:ascii="Calibri" w:eastAsia="Times New Roman" w:hAnsi="Calibri" w:cs="Calibri"/>
                <w:b/>
                <w:bCs/>
              </w:rPr>
            </w:pPr>
          </w:p>
        </w:tc>
        <w:tc>
          <w:tcPr>
            <w:tcW w:w="3117" w:type="dxa"/>
          </w:tcPr>
          <w:p w14:paraId="3A28E86C" w14:textId="77777777" w:rsidR="00D7407A" w:rsidRDefault="00D7407A" w:rsidP="00D7407A">
            <w:pPr>
              <w:jc w:val="center"/>
              <w:rPr>
                <w:rFonts w:ascii="Calibri" w:eastAsia="Times New Roman" w:hAnsi="Calibri" w:cs="Calibri"/>
                <w:b/>
                <w:bCs/>
              </w:rPr>
            </w:pPr>
          </w:p>
        </w:tc>
      </w:tr>
      <w:tr w:rsidR="00D7407A" w14:paraId="30B95942" w14:textId="77777777" w:rsidTr="00D7407A">
        <w:tc>
          <w:tcPr>
            <w:tcW w:w="3116" w:type="dxa"/>
          </w:tcPr>
          <w:p w14:paraId="21F99D9F" w14:textId="77777777" w:rsidR="00D7407A" w:rsidRDefault="00D7407A" w:rsidP="00A4640F">
            <w:pPr>
              <w:jc w:val="center"/>
              <w:rPr>
                <w:rFonts w:ascii="Calibri" w:eastAsia="Times New Roman" w:hAnsi="Calibri" w:cs="Calibri"/>
                <w:b/>
                <w:bCs/>
              </w:rPr>
            </w:pPr>
          </w:p>
        </w:tc>
        <w:tc>
          <w:tcPr>
            <w:tcW w:w="3117" w:type="dxa"/>
          </w:tcPr>
          <w:p w14:paraId="002091F7" w14:textId="77777777" w:rsidR="00D7407A" w:rsidRDefault="00D7407A" w:rsidP="00A4640F">
            <w:pPr>
              <w:jc w:val="center"/>
              <w:rPr>
                <w:rFonts w:ascii="Calibri" w:eastAsia="Times New Roman" w:hAnsi="Calibri" w:cs="Calibri"/>
                <w:b/>
                <w:bCs/>
              </w:rPr>
            </w:pPr>
          </w:p>
        </w:tc>
        <w:tc>
          <w:tcPr>
            <w:tcW w:w="3117" w:type="dxa"/>
          </w:tcPr>
          <w:p w14:paraId="7C8C62DB" w14:textId="77777777" w:rsidR="00D7407A" w:rsidRDefault="00D7407A" w:rsidP="00A4640F">
            <w:pPr>
              <w:jc w:val="center"/>
              <w:rPr>
                <w:rFonts w:ascii="Calibri" w:eastAsia="Times New Roman" w:hAnsi="Calibri" w:cs="Calibri"/>
                <w:b/>
                <w:bCs/>
              </w:rPr>
            </w:pPr>
          </w:p>
        </w:tc>
      </w:tr>
      <w:tr w:rsidR="00D7407A" w14:paraId="37FD18B0" w14:textId="77777777" w:rsidTr="00D7407A">
        <w:tc>
          <w:tcPr>
            <w:tcW w:w="3116" w:type="dxa"/>
          </w:tcPr>
          <w:p w14:paraId="51A1F7D7" w14:textId="77777777" w:rsidR="00D7407A" w:rsidRDefault="00D7407A" w:rsidP="00A4640F">
            <w:pPr>
              <w:jc w:val="center"/>
              <w:rPr>
                <w:rFonts w:ascii="Calibri" w:eastAsia="Times New Roman" w:hAnsi="Calibri" w:cs="Calibri"/>
                <w:b/>
                <w:bCs/>
              </w:rPr>
            </w:pPr>
          </w:p>
        </w:tc>
        <w:tc>
          <w:tcPr>
            <w:tcW w:w="3117" w:type="dxa"/>
          </w:tcPr>
          <w:p w14:paraId="4DADDC28" w14:textId="77777777" w:rsidR="00D7407A" w:rsidRDefault="00D7407A" w:rsidP="00A4640F">
            <w:pPr>
              <w:jc w:val="center"/>
              <w:rPr>
                <w:rFonts w:ascii="Calibri" w:eastAsia="Times New Roman" w:hAnsi="Calibri" w:cs="Calibri"/>
                <w:b/>
                <w:bCs/>
              </w:rPr>
            </w:pPr>
          </w:p>
        </w:tc>
        <w:tc>
          <w:tcPr>
            <w:tcW w:w="3117" w:type="dxa"/>
          </w:tcPr>
          <w:p w14:paraId="21E3B756" w14:textId="77777777" w:rsidR="00D7407A" w:rsidRDefault="00D7407A" w:rsidP="00A4640F">
            <w:pPr>
              <w:jc w:val="center"/>
              <w:rPr>
                <w:rFonts w:ascii="Calibri" w:eastAsia="Times New Roman" w:hAnsi="Calibri" w:cs="Calibri"/>
                <w:b/>
                <w:bCs/>
              </w:rPr>
            </w:pPr>
          </w:p>
        </w:tc>
      </w:tr>
      <w:tr w:rsidR="00D7407A" w14:paraId="637F0B3C" w14:textId="77777777" w:rsidTr="00D7407A">
        <w:tc>
          <w:tcPr>
            <w:tcW w:w="3116" w:type="dxa"/>
          </w:tcPr>
          <w:p w14:paraId="03A8E57E" w14:textId="77777777" w:rsidR="00D7407A" w:rsidRDefault="00D7407A" w:rsidP="00A4640F">
            <w:pPr>
              <w:jc w:val="center"/>
              <w:rPr>
                <w:rFonts w:ascii="Calibri" w:eastAsia="Times New Roman" w:hAnsi="Calibri" w:cs="Calibri"/>
                <w:b/>
                <w:bCs/>
              </w:rPr>
            </w:pPr>
          </w:p>
        </w:tc>
        <w:tc>
          <w:tcPr>
            <w:tcW w:w="3117" w:type="dxa"/>
          </w:tcPr>
          <w:p w14:paraId="0178C62E" w14:textId="77777777" w:rsidR="00D7407A" w:rsidRDefault="00D7407A" w:rsidP="00A4640F">
            <w:pPr>
              <w:jc w:val="center"/>
              <w:rPr>
                <w:rFonts w:ascii="Calibri" w:eastAsia="Times New Roman" w:hAnsi="Calibri" w:cs="Calibri"/>
                <w:b/>
                <w:bCs/>
              </w:rPr>
            </w:pPr>
          </w:p>
        </w:tc>
        <w:tc>
          <w:tcPr>
            <w:tcW w:w="3117" w:type="dxa"/>
          </w:tcPr>
          <w:p w14:paraId="1157770E" w14:textId="77777777" w:rsidR="00D7407A" w:rsidRDefault="00D7407A" w:rsidP="00A4640F">
            <w:pPr>
              <w:jc w:val="center"/>
              <w:rPr>
                <w:rFonts w:ascii="Calibri" w:eastAsia="Times New Roman" w:hAnsi="Calibri" w:cs="Calibri"/>
                <w:b/>
                <w:bCs/>
              </w:rPr>
            </w:pPr>
          </w:p>
        </w:tc>
      </w:tr>
      <w:tr w:rsidR="00D7407A" w14:paraId="6742F069" w14:textId="77777777" w:rsidTr="00D7407A">
        <w:tc>
          <w:tcPr>
            <w:tcW w:w="3116" w:type="dxa"/>
          </w:tcPr>
          <w:p w14:paraId="1BDED627" w14:textId="77777777" w:rsidR="00D7407A" w:rsidRDefault="00D7407A" w:rsidP="00A4640F">
            <w:pPr>
              <w:jc w:val="center"/>
              <w:rPr>
                <w:rFonts w:ascii="Calibri" w:eastAsia="Times New Roman" w:hAnsi="Calibri" w:cs="Calibri"/>
                <w:b/>
                <w:bCs/>
              </w:rPr>
            </w:pPr>
          </w:p>
        </w:tc>
        <w:tc>
          <w:tcPr>
            <w:tcW w:w="3117" w:type="dxa"/>
          </w:tcPr>
          <w:p w14:paraId="4ECA4DC4" w14:textId="77777777" w:rsidR="00D7407A" w:rsidRDefault="00D7407A" w:rsidP="00A4640F">
            <w:pPr>
              <w:jc w:val="center"/>
              <w:rPr>
                <w:rFonts w:ascii="Calibri" w:eastAsia="Times New Roman" w:hAnsi="Calibri" w:cs="Calibri"/>
                <w:b/>
                <w:bCs/>
              </w:rPr>
            </w:pPr>
          </w:p>
        </w:tc>
        <w:tc>
          <w:tcPr>
            <w:tcW w:w="3117" w:type="dxa"/>
          </w:tcPr>
          <w:p w14:paraId="42162980" w14:textId="77777777" w:rsidR="00D7407A" w:rsidRDefault="00D7407A" w:rsidP="00A4640F">
            <w:pPr>
              <w:jc w:val="center"/>
              <w:rPr>
                <w:rFonts w:ascii="Calibri" w:eastAsia="Times New Roman" w:hAnsi="Calibri" w:cs="Calibri"/>
                <w:b/>
                <w:bCs/>
              </w:rPr>
            </w:pPr>
          </w:p>
        </w:tc>
      </w:tr>
      <w:tr w:rsidR="00D7407A" w14:paraId="699891DA" w14:textId="77777777" w:rsidTr="00D7407A">
        <w:tc>
          <w:tcPr>
            <w:tcW w:w="3116" w:type="dxa"/>
          </w:tcPr>
          <w:p w14:paraId="0E0DCEFA" w14:textId="77777777" w:rsidR="00D7407A" w:rsidRDefault="00D7407A" w:rsidP="00A4640F">
            <w:pPr>
              <w:jc w:val="center"/>
              <w:rPr>
                <w:rFonts w:ascii="Calibri" w:eastAsia="Times New Roman" w:hAnsi="Calibri" w:cs="Calibri"/>
                <w:b/>
                <w:bCs/>
              </w:rPr>
            </w:pPr>
          </w:p>
        </w:tc>
        <w:tc>
          <w:tcPr>
            <w:tcW w:w="3117" w:type="dxa"/>
          </w:tcPr>
          <w:p w14:paraId="42CA16B3" w14:textId="77777777" w:rsidR="00D7407A" w:rsidRDefault="00D7407A" w:rsidP="00A4640F">
            <w:pPr>
              <w:jc w:val="center"/>
              <w:rPr>
                <w:rFonts w:ascii="Calibri" w:eastAsia="Times New Roman" w:hAnsi="Calibri" w:cs="Calibri"/>
                <w:b/>
                <w:bCs/>
              </w:rPr>
            </w:pPr>
          </w:p>
        </w:tc>
        <w:tc>
          <w:tcPr>
            <w:tcW w:w="3117" w:type="dxa"/>
          </w:tcPr>
          <w:p w14:paraId="5DD5AE9C" w14:textId="77777777" w:rsidR="00D7407A" w:rsidRDefault="00D7407A" w:rsidP="00A4640F">
            <w:pPr>
              <w:jc w:val="center"/>
              <w:rPr>
                <w:rFonts w:ascii="Calibri" w:eastAsia="Times New Roman" w:hAnsi="Calibri" w:cs="Calibri"/>
                <w:b/>
                <w:bCs/>
              </w:rPr>
            </w:pPr>
          </w:p>
        </w:tc>
      </w:tr>
      <w:tr w:rsidR="00D7407A" w14:paraId="4A833DED" w14:textId="77777777" w:rsidTr="00D7407A">
        <w:tc>
          <w:tcPr>
            <w:tcW w:w="3116" w:type="dxa"/>
          </w:tcPr>
          <w:p w14:paraId="1D2049B7" w14:textId="77777777" w:rsidR="00D7407A" w:rsidRDefault="00D7407A" w:rsidP="00A4640F">
            <w:pPr>
              <w:jc w:val="center"/>
              <w:rPr>
                <w:rFonts w:ascii="Calibri" w:eastAsia="Times New Roman" w:hAnsi="Calibri" w:cs="Calibri"/>
                <w:b/>
                <w:bCs/>
              </w:rPr>
            </w:pPr>
          </w:p>
        </w:tc>
        <w:tc>
          <w:tcPr>
            <w:tcW w:w="3117" w:type="dxa"/>
          </w:tcPr>
          <w:p w14:paraId="7AB8AC12" w14:textId="77777777" w:rsidR="00D7407A" w:rsidRDefault="00D7407A" w:rsidP="00A4640F">
            <w:pPr>
              <w:jc w:val="center"/>
              <w:rPr>
                <w:rFonts w:ascii="Calibri" w:eastAsia="Times New Roman" w:hAnsi="Calibri" w:cs="Calibri"/>
                <w:b/>
                <w:bCs/>
              </w:rPr>
            </w:pPr>
          </w:p>
        </w:tc>
        <w:tc>
          <w:tcPr>
            <w:tcW w:w="3117" w:type="dxa"/>
          </w:tcPr>
          <w:p w14:paraId="19AE3064" w14:textId="77777777" w:rsidR="00D7407A" w:rsidRDefault="00D7407A" w:rsidP="00A4640F">
            <w:pPr>
              <w:jc w:val="center"/>
              <w:rPr>
                <w:rFonts w:ascii="Calibri" w:eastAsia="Times New Roman" w:hAnsi="Calibri" w:cs="Calibri"/>
                <w:b/>
                <w:bCs/>
              </w:rPr>
            </w:pPr>
          </w:p>
        </w:tc>
      </w:tr>
      <w:tr w:rsidR="00D7407A" w14:paraId="507F5A37" w14:textId="77777777" w:rsidTr="00D7407A">
        <w:tc>
          <w:tcPr>
            <w:tcW w:w="3116" w:type="dxa"/>
          </w:tcPr>
          <w:p w14:paraId="27EB7F85" w14:textId="77777777" w:rsidR="00D7407A" w:rsidRDefault="00D7407A" w:rsidP="00A4640F">
            <w:pPr>
              <w:jc w:val="center"/>
              <w:rPr>
                <w:rFonts w:ascii="Calibri" w:eastAsia="Times New Roman" w:hAnsi="Calibri" w:cs="Calibri"/>
                <w:b/>
                <w:bCs/>
              </w:rPr>
            </w:pPr>
          </w:p>
        </w:tc>
        <w:tc>
          <w:tcPr>
            <w:tcW w:w="3117" w:type="dxa"/>
          </w:tcPr>
          <w:p w14:paraId="1087E3AA" w14:textId="77777777" w:rsidR="00D7407A" w:rsidRDefault="00D7407A" w:rsidP="00A4640F">
            <w:pPr>
              <w:jc w:val="center"/>
              <w:rPr>
                <w:rFonts w:ascii="Calibri" w:eastAsia="Times New Roman" w:hAnsi="Calibri" w:cs="Calibri"/>
                <w:b/>
                <w:bCs/>
              </w:rPr>
            </w:pPr>
          </w:p>
        </w:tc>
        <w:tc>
          <w:tcPr>
            <w:tcW w:w="3117" w:type="dxa"/>
          </w:tcPr>
          <w:p w14:paraId="4835BC23" w14:textId="77777777" w:rsidR="00D7407A" w:rsidRDefault="00D7407A" w:rsidP="00A4640F">
            <w:pPr>
              <w:jc w:val="center"/>
              <w:rPr>
                <w:rFonts w:ascii="Calibri" w:eastAsia="Times New Roman" w:hAnsi="Calibri" w:cs="Calibri"/>
                <w:b/>
                <w:bCs/>
              </w:rPr>
            </w:pPr>
          </w:p>
        </w:tc>
      </w:tr>
      <w:tr w:rsidR="00D7407A" w14:paraId="2FD66FDB" w14:textId="77777777" w:rsidTr="00D7407A">
        <w:tc>
          <w:tcPr>
            <w:tcW w:w="3116" w:type="dxa"/>
          </w:tcPr>
          <w:p w14:paraId="40B4BF1B" w14:textId="77777777" w:rsidR="00D7407A" w:rsidRDefault="00D7407A" w:rsidP="00A4640F">
            <w:pPr>
              <w:jc w:val="center"/>
              <w:rPr>
                <w:rFonts w:ascii="Calibri" w:eastAsia="Times New Roman" w:hAnsi="Calibri" w:cs="Calibri"/>
                <w:b/>
                <w:bCs/>
              </w:rPr>
            </w:pPr>
          </w:p>
        </w:tc>
        <w:tc>
          <w:tcPr>
            <w:tcW w:w="3117" w:type="dxa"/>
          </w:tcPr>
          <w:p w14:paraId="71144174" w14:textId="77777777" w:rsidR="00D7407A" w:rsidRDefault="00D7407A" w:rsidP="00A4640F">
            <w:pPr>
              <w:jc w:val="center"/>
              <w:rPr>
                <w:rFonts w:ascii="Calibri" w:eastAsia="Times New Roman" w:hAnsi="Calibri" w:cs="Calibri"/>
                <w:b/>
                <w:bCs/>
              </w:rPr>
            </w:pPr>
          </w:p>
        </w:tc>
        <w:tc>
          <w:tcPr>
            <w:tcW w:w="3117" w:type="dxa"/>
          </w:tcPr>
          <w:p w14:paraId="311FE665" w14:textId="77777777" w:rsidR="00D7407A" w:rsidRDefault="00D7407A" w:rsidP="00A4640F">
            <w:pPr>
              <w:jc w:val="center"/>
              <w:rPr>
                <w:rFonts w:ascii="Calibri" w:eastAsia="Times New Roman" w:hAnsi="Calibri" w:cs="Calibri"/>
                <w:b/>
                <w:bCs/>
              </w:rPr>
            </w:pPr>
          </w:p>
        </w:tc>
      </w:tr>
      <w:tr w:rsidR="00D7407A" w14:paraId="36F10A38" w14:textId="77777777" w:rsidTr="00D7407A">
        <w:tc>
          <w:tcPr>
            <w:tcW w:w="3116" w:type="dxa"/>
          </w:tcPr>
          <w:p w14:paraId="731A7894" w14:textId="77777777" w:rsidR="00D7407A" w:rsidRDefault="00D7407A" w:rsidP="00A4640F">
            <w:pPr>
              <w:jc w:val="center"/>
              <w:rPr>
                <w:rFonts w:ascii="Calibri" w:eastAsia="Times New Roman" w:hAnsi="Calibri" w:cs="Calibri"/>
                <w:b/>
                <w:bCs/>
              </w:rPr>
            </w:pPr>
          </w:p>
        </w:tc>
        <w:tc>
          <w:tcPr>
            <w:tcW w:w="3117" w:type="dxa"/>
          </w:tcPr>
          <w:p w14:paraId="5990A812" w14:textId="77777777" w:rsidR="00D7407A" w:rsidRDefault="00D7407A" w:rsidP="00A4640F">
            <w:pPr>
              <w:jc w:val="center"/>
              <w:rPr>
                <w:rFonts w:ascii="Calibri" w:eastAsia="Times New Roman" w:hAnsi="Calibri" w:cs="Calibri"/>
                <w:b/>
                <w:bCs/>
              </w:rPr>
            </w:pPr>
          </w:p>
        </w:tc>
        <w:tc>
          <w:tcPr>
            <w:tcW w:w="3117" w:type="dxa"/>
          </w:tcPr>
          <w:p w14:paraId="1D8CA05E" w14:textId="77777777" w:rsidR="00D7407A" w:rsidRDefault="00D7407A" w:rsidP="00A4640F">
            <w:pPr>
              <w:jc w:val="center"/>
              <w:rPr>
                <w:rFonts w:ascii="Calibri" w:eastAsia="Times New Roman" w:hAnsi="Calibri" w:cs="Calibri"/>
                <w:b/>
                <w:bCs/>
              </w:rPr>
            </w:pPr>
          </w:p>
        </w:tc>
      </w:tr>
      <w:tr w:rsidR="00D7407A" w14:paraId="30505FD6" w14:textId="77777777" w:rsidTr="00D7407A">
        <w:tc>
          <w:tcPr>
            <w:tcW w:w="3116" w:type="dxa"/>
          </w:tcPr>
          <w:p w14:paraId="5821D88A" w14:textId="77777777" w:rsidR="00D7407A" w:rsidRDefault="00D7407A" w:rsidP="00A4640F">
            <w:pPr>
              <w:jc w:val="center"/>
              <w:rPr>
                <w:rFonts w:ascii="Calibri" w:eastAsia="Times New Roman" w:hAnsi="Calibri" w:cs="Calibri"/>
                <w:b/>
                <w:bCs/>
              </w:rPr>
            </w:pPr>
          </w:p>
        </w:tc>
        <w:tc>
          <w:tcPr>
            <w:tcW w:w="3117" w:type="dxa"/>
          </w:tcPr>
          <w:p w14:paraId="257D09F0" w14:textId="77777777" w:rsidR="00D7407A" w:rsidRDefault="00D7407A" w:rsidP="00A4640F">
            <w:pPr>
              <w:jc w:val="center"/>
              <w:rPr>
                <w:rFonts w:ascii="Calibri" w:eastAsia="Times New Roman" w:hAnsi="Calibri" w:cs="Calibri"/>
                <w:b/>
                <w:bCs/>
              </w:rPr>
            </w:pPr>
          </w:p>
        </w:tc>
        <w:tc>
          <w:tcPr>
            <w:tcW w:w="3117" w:type="dxa"/>
          </w:tcPr>
          <w:p w14:paraId="48F313EE" w14:textId="77777777" w:rsidR="00D7407A" w:rsidRDefault="00D7407A" w:rsidP="00A4640F">
            <w:pPr>
              <w:jc w:val="center"/>
              <w:rPr>
                <w:rFonts w:ascii="Calibri" w:eastAsia="Times New Roman" w:hAnsi="Calibri" w:cs="Calibri"/>
                <w:b/>
                <w:bCs/>
              </w:rPr>
            </w:pPr>
          </w:p>
        </w:tc>
      </w:tr>
      <w:tr w:rsidR="00D7407A" w14:paraId="3F272C1B" w14:textId="77777777" w:rsidTr="00D7407A">
        <w:tc>
          <w:tcPr>
            <w:tcW w:w="3116" w:type="dxa"/>
          </w:tcPr>
          <w:p w14:paraId="16796E6F" w14:textId="77777777" w:rsidR="00D7407A" w:rsidRDefault="00D7407A" w:rsidP="00A4640F">
            <w:pPr>
              <w:jc w:val="center"/>
              <w:rPr>
                <w:rFonts w:ascii="Calibri" w:eastAsia="Times New Roman" w:hAnsi="Calibri" w:cs="Calibri"/>
                <w:b/>
                <w:bCs/>
              </w:rPr>
            </w:pPr>
          </w:p>
        </w:tc>
        <w:tc>
          <w:tcPr>
            <w:tcW w:w="3117" w:type="dxa"/>
          </w:tcPr>
          <w:p w14:paraId="4B8E5C0F" w14:textId="77777777" w:rsidR="00D7407A" w:rsidRDefault="00D7407A" w:rsidP="00A4640F">
            <w:pPr>
              <w:jc w:val="center"/>
              <w:rPr>
                <w:rFonts w:ascii="Calibri" w:eastAsia="Times New Roman" w:hAnsi="Calibri" w:cs="Calibri"/>
                <w:b/>
                <w:bCs/>
              </w:rPr>
            </w:pPr>
          </w:p>
        </w:tc>
        <w:tc>
          <w:tcPr>
            <w:tcW w:w="3117" w:type="dxa"/>
          </w:tcPr>
          <w:p w14:paraId="2F6E8D15" w14:textId="77777777" w:rsidR="00D7407A" w:rsidRDefault="00D7407A" w:rsidP="00A4640F">
            <w:pPr>
              <w:jc w:val="center"/>
              <w:rPr>
                <w:rFonts w:ascii="Calibri" w:eastAsia="Times New Roman" w:hAnsi="Calibri" w:cs="Calibri"/>
                <w:b/>
                <w:bCs/>
              </w:rPr>
            </w:pPr>
          </w:p>
        </w:tc>
      </w:tr>
      <w:tr w:rsidR="00D7407A" w14:paraId="3C66E0C8" w14:textId="77777777" w:rsidTr="00D7407A">
        <w:tc>
          <w:tcPr>
            <w:tcW w:w="3116" w:type="dxa"/>
          </w:tcPr>
          <w:p w14:paraId="5CD3DA9A" w14:textId="77777777" w:rsidR="00D7407A" w:rsidRDefault="00D7407A" w:rsidP="00A4640F">
            <w:pPr>
              <w:jc w:val="center"/>
              <w:rPr>
                <w:rFonts w:ascii="Calibri" w:eastAsia="Times New Roman" w:hAnsi="Calibri" w:cs="Calibri"/>
                <w:b/>
                <w:bCs/>
              </w:rPr>
            </w:pPr>
          </w:p>
        </w:tc>
        <w:tc>
          <w:tcPr>
            <w:tcW w:w="3117" w:type="dxa"/>
          </w:tcPr>
          <w:p w14:paraId="46763B22" w14:textId="77777777" w:rsidR="00D7407A" w:rsidRDefault="00D7407A" w:rsidP="00A4640F">
            <w:pPr>
              <w:jc w:val="center"/>
              <w:rPr>
                <w:rFonts w:ascii="Calibri" w:eastAsia="Times New Roman" w:hAnsi="Calibri" w:cs="Calibri"/>
                <w:b/>
                <w:bCs/>
              </w:rPr>
            </w:pPr>
          </w:p>
        </w:tc>
        <w:tc>
          <w:tcPr>
            <w:tcW w:w="3117" w:type="dxa"/>
          </w:tcPr>
          <w:p w14:paraId="40C7647D" w14:textId="77777777" w:rsidR="00D7407A" w:rsidRDefault="00D7407A" w:rsidP="00A4640F">
            <w:pPr>
              <w:jc w:val="center"/>
              <w:rPr>
                <w:rFonts w:ascii="Calibri" w:eastAsia="Times New Roman" w:hAnsi="Calibri" w:cs="Calibri"/>
                <w:b/>
                <w:bCs/>
              </w:rPr>
            </w:pPr>
          </w:p>
        </w:tc>
      </w:tr>
      <w:tr w:rsidR="00D7407A" w14:paraId="33326B41" w14:textId="77777777" w:rsidTr="00D7407A">
        <w:tc>
          <w:tcPr>
            <w:tcW w:w="3116" w:type="dxa"/>
          </w:tcPr>
          <w:p w14:paraId="51CA3C89" w14:textId="77777777" w:rsidR="00D7407A" w:rsidRDefault="00D7407A" w:rsidP="00A4640F">
            <w:pPr>
              <w:jc w:val="center"/>
              <w:rPr>
                <w:rFonts w:ascii="Calibri" w:eastAsia="Times New Roman" w:hAnsi="Calibri" w:cs="Calibri"/>
                <w:b/>
                <w:bCs/>
              </w:rPr>
            </w:pPr>
          </w:p>
        </w:tc>
        <w:tc>
          <w:tcPr>
            <w:tcW w:w="3117" w:type="dxa"/>
          </w:tcPr>
          <w:p w14:paraId="5681327A" w14:textId="77777777" w:rsidR="00D7407A" w:rsidRDefault="00D7407A" w:rsidP="00A4640F">
            <w:pPr>
              <w:jc w:val="center"/>
              <w:rPr>
                <w:rFonts w:ascii="Calibri" w:eastAsia="Times New Roman" w:hAnsi="Calibri" w:cs="Calibri"/>
                <w:b/>
                <w:bCs/>
              </w:rPr>
            </w:pPr>
          </w:p>
        </w:tc>
        <w:tc>
          <w:tcPr>
            <w:tcW w:w="3117" w:type="dxa"/>
          </w:tcPr>
          <w:p w14:paraId="357A62F0" w14:textId="77777777" w:rsidR="00D7407A" w:rsidRDefault="00D7407A" w:rsidP="00A4640F">
            <w:pPr>
              <w:jc w:val="center"/>
              <w:rPr>
                <w:rFonts w:ascii="Calibri" w:eastAsia="Times New Roman" w:hAnsi="Calibri" w:cs="Calibri"/>
                <w:b/>
                <w:bCs/>
              </w:rPr>
            </w:pPr>
          </w:p>
        </w:tc>
      </w:tr>
    </w:tbl>
    <w:p w14:paraId="4E391C35" w14:textId="134398CC" w:rsidR="00D7407A" w:rsidRDefault="00D7407A">
      <w:pPr>
        <w:rPr>
          <w:rFonts w:ascii="Calibri" w:eastAsia="Times New Roman" w:hAnsi="Calibri" w:cs="Calibri"/>
          <w:b/>
          <w:bCs/>
        </w:rPr>
      </w:pPr>
    </w:p>
    <w:p w14:paraId="3932FB0B" w14:textId="678EF410" w:rsidR="00022EB2" w:rsidRDefault="00022EB2" w:rsidP="00022EB2">
      <w:pPr>
        <w:jc w:val="center"/>
        <w:rPr>
          <w:rFonts w:ascii="Calibri" w:hAnsi="Calibri" w:cs="Calibri"/>
          <w:b/>
          <w:bCs/>
        </w:rPr>
      </w:pPr>
      <w:r>
        <w:rPr>
          <w:rFonts w:ascii="Calibri" w:hAnsi="Calibri" w:cs="Calibri"/>
          <w:b/>
          <w:bCs/>
        </w:rPr>
        <w:lastRenderedPageBreak/>
        <w:t>Appendix 2-</w:t>
      </w:r>
      <w:r w:rsidR="008D0799">
        <w:rPr>
          <w:rFonts w:ascii="Calibri" w:hAnsi="Calibri" w:cs="Calibri"/>
          <w:b/>
          <w:bCs/>
        </w:rPr>
        <w:t>F</w:t>
      </w:r>
    </w:p>
    <w:p w14:paraId="73D5AEC2" w14:textId="77777777" w:rsidR="00022EB2" w:rsidRDefault="00022EB2" w:rsidP="00022EB2">
      <w:pPr>
        <w:jc w:val="center"/>
        <w:rPr>
          <w:rFonts w:ascii="Calibri" w:hAnsi="Calibri" w:cs="Calibri"/>
          <w:b/>
          <w:bCs/>
        </w:rPr>
      </w:pPr>
    </w:p>
    <w:p w14:paraId="7D0535AE" w14:textId="7B8C5690" w:rsidR="00275E1C" w:rsidRDefault="00022EB2" w:rsidP="00022EB2">
      <w:pPr>
        <w:jc w:val="center"/>
        <w:rPr>
          <w:rFonts w:asciiTheme="majorHAnsi" w:eastAsia="Times New Roman" w:hAnsiTheme="majorHAnsi" w:cstheme="majorHAnsi"/>
          <w:b/>
          <w:bCs/>
          <w:sz w:val="28"/>
          <w:szCs w:val="28"/>
        </w:rPr>
      </w:pPr>
      <w:r>
        <w:rPr>
          <w:rFonts w:asciiTheme="majorHAnsi" w:eastAsia="Times New Roman" w:hAnsiTheme="majorHAnsi" w:cstheme="majorHAnsi"/>
          <w:b/>
          <w:bCs/>
          <w:sz w:val="28"/>
          <w:szCs w:val="28"/>
        </w:rPr>
        <w:t>QUALITY CONTROL TRACKING</w:t>
      </w:r>
      <w:r w:rsidR="00327192">
        <w:rPr>
          <w:rFonts w:asciiTheme="majorHAnsi" w:eastAsia="Times New Roman" w:hAnsiTheme="majorHAnsi" w:cstheme="majorHAnsi"/>
          <w:b/>
          <w:bCs/>
          <w:sz w:val="28"/>
          <w:szCs w:val="28"/>
        </w:rPr>
        <w:t xml:space="preserve"> METHODS</w:t>
      </w:r>
    </w:p>
    <w:p w14:paraId="51E1D570" w14:textId="77777777" w:rsidR="00382A67" w:rsidRDefault="00382A67" w:rsidP="00022EB2">
      <w:pPr>
        <w:jc w:val="center"/>
        <w:rPr>
          <w:rFonts w:asciiTheme="majorHAnsi" w:eastAsia="Times New Roman" w:hAnsiTheme="majorHAnsi" w:cstheme="majorHAnsi"/>
          <w:b/>
          <w:bCs/>
          <w:sz w:val="28"/>
          <w:szCs w:val="28"/>
        </w:rPr>
      </w:pPr>
    </w:p>
    <w:p w14:paraId="05E385FA" w14:textId="261C708D" w:rsidR="00327192" w:rsidRDefault="00CF225E" w:rsidP="000273C2">
      <w:pPr>
        <w:jc w:val="center"/>
        <w:rPr>
          <w:rFonts w:ascii="Calibri" w:eastAsia="Times New Roman" w:hAnsi="Calibri" w:cs="Calibri"/>
          <w:b/>
          <w:bCs/>
          <w:u w:val="single"/>
        </w:rPr>
      </w:pPr>
      <w:r w:rsidRPr="00A523C1">
        <w:rPr>
          <w:rFonts w:ascii="Calibri" w:eastAsia="Times New Roman" w:hAnsi="Calibri" w:cs="Calibri"/>
          <w:b/>
          <w:bCs/>
          <w:u w:val="single"/>
        </w:rPr>
        <w:t>DUPLICATE/CROSSCHECK</w:t>
      </w:r>
      <w:r w:rsidR="0021105C">
        <w:rPr>
          <w:rFonts w:ascii="Calibri" w:eastAsia="Times New Roman" w:hAnsi="Calibri" w:cs="Calibri"/>
          <w:b/>
          <w:bCs/>
          <w:u w:val="single"/>
        </w:rPr>
        <w:t xml:space="preserve"> TEST</w:t>
      </w:r>
      <w:r w:rsidR="000273C2">
        <w:rPr>
          <w:rFonts w:ascii="Calibri" w:eastAsia="Times New Roman" w:hAnsi="Calibri" w:cs="Calibri"/>
          <w:b/>
          <w:bCs/>
          <w:u w:val="single"/>
        </w:rPr>
        <w:t xml:space="preserve"> LOG</w:t>
      </w:r>
    </w:p>
    <w:p w14:paraId="2C169E1A" w14:textId="7FD9097F" w:rsidR="0045387F" w:rsidRPr="00DA1B2F" w:rsidRDefault="0045387F" w:rsidP="00541A9B">
      <w:pPr>
        <w:pStyle w:val="NormalWeb"/>
        <w:rPr>
          <w:rFonts w:asciiTheme="minorHAnsi" w:hAnsiTheme="minorHAnsi" w:cstheme="minorHAnsi"/>
          <w:sz w:val="20"/>
          <w:szCs w:val="20"/>
        </w:rPr>
      </w:pPr>
      <w:r w:rsidRPr="00DA1B2F">
        <w:rPr>
          <w:rFonts w:asciiTheme="minorHAnsi" w:hAnsiTheme="minorHAnsi" w:cstheme="minorHAnsi"/>
          <w:b/>
          <w:bCs/>
          <w:sz w:val="20"/>
          <w:szCs w:val="20"/>
        </w:rPr>
        <w:t>DEFINITION:</w:t>
      </w:r>
      <w:r w:rsidRPr="00DA1B2F">
        <w:rPr>
          <w:rFonts w:asciiTheme="minorHAnsi" w:hAnsiTheme="minorHAnsi" w:cstheme="minorHAnsi"/>
          <w:i/>
          <w:iCs/>
          <w:sz w:val="20"/>
          <w:szCs w:val="20"/>
        </w:rPr>
        <w:t xml:space="preserve"> Collocated</w:t>
      </w:r>
      <w:r w:rsidRPr="00DA1B2F">
        <w:rPr>
          <w:rFonts w:asciiTheme="minorHAnsi" w:hAnsiTheme="minorHAnsi" w:cstheme="minorHAnsi"/>
          <w:sz w:val="20"/>
          <w:szCs w:val="20"/>
        </w:rPr>
        <w:t xml:space="preserve">, simultaneous measurements conducted with instruments or devices that are identical (including manufacturer, model, and, for continuous monitors, the same most recent </w:t>
      </w:r>
      <w:r w:rsidRPr="00DA1B2F">
        <w:rPr>
          <w:rFonts w:asciiTheme="minorHAnsi" w:hAnsiTheme="minorHAnsi" w:cstheme="minorHAnsi"/>
          <w:i/>
          <w:iCs/>
          <w:sz w:val="20"/>
          <w:szCs w:val="20"/>
        </w:rPr>
        <w:t xml:space="preserve">calibration </w:t>
      </w:r>
      <w:r w:rsidRPr="00DA1B2F">
        <w:rPr>
          <w:rFonts w:asciiTheme="minorHAnsi" w:hAnsiTheme="minorHAnsi" w:cstheme="minorHAnsi"/>
          <w:sz w:val="20"/>
          <w:szCs w:val="20"/>
        </w:rPr>
        <w:t xml:space="preserve">facility and schedule) for the purpose of assessing and monitoring the measurement system imprecision. </w:t>
      </w:r>
    </w:p>
    <w:p w14:paraId="4BD9B374" w14:textId="5337915B" w:rsidR="002A2AE3" w:rsidRDefault="002A2AE3" w:rsidP="00327192">
      <w:pPr>
        <w:rPr>
          <w:rFonts w:ascii="Calibri" w:eastAsia="Times New Roman" w:hAnsi="Calibri" w:cs="Calibri"/>
          <w:b/>
          <w:bCs/>
        </w:rPr>
      </w:pPr>
    </w:p>
    <w:p w14:paraId="09BE83EE" w14:textId="185325B2" w:rsidR="00000876" w:rsidRPr="0037034F" w:rsidRDefault="0005748F" w:rsidP="00327192">
      <w:pPr>
        <w:rPr>
          <w:rFonts w:ascii="Calibri" w:eastAsia="Times New Roman" w:hAnsi="Calibri" w:cs="Calibri"/>
          <w:b/>
          <w:bCs/>
        </w:rPr>
      </w:pPr>
      <w:r>
        <w:rPr>
          <w:rFonts w:ascii="Calibri" w:eastAsia="Times New Roman" w:hAnsi="Calibri" w:cs="Calibri"/>
          <w:b/>
          <w:bCs/>
        </w:rPr>
        <w:t xml:space="preserve">RPD= </w:t>
      </w:r>
      <w:r w:rsidR="0037034F">
        <w:rPr>
          <w:rFonts w:ascii="Calibri" w:eastAsia="Times New Roman" w:hAnsi="Calibri" w:cs="Calibri"/>
          <w:b/>
          <w:bCs/>
        </w:rPr>
        <w:t xml:space="preserve">  </w:t>
      </w:r>
      <w:proofErr w:type="gramStart"/>
      <w:r w:rsidR="0037034F">
        <w:rPr>
          <w:rFonts w:ascii="Calibri" w:eastAsia="Times New Roman" w:hAnsi="Calibri" w:cs="Calibri"/>
          <w:b/>
          <w:bCs/>
        </w:rPr>
        <w:t xml:space="preserve">   </w:t>
      </w:r>
      <w:r w:rsidRPr="00000876">
        <w:rPr>
          <w:rFonts w:ascii="Calibri" w:eastAsia="Times New Roman" w:hAnsi="Calibri" w:cs="Calibri"/>
          <w:b/>
          <w:bCs/>
        </w:rPr>
        <w:t>(</w:t>
      </w:r>
      <w:proofErr w:type="gramEnd"/>
      <w:r w:rsidRPr="00000876">
        <w:rPr>
          <w:rFonts w:ascii="Calibri" w:eastAsia="Times New Roman" w:hAnsi="Calibri" w:cs="Calibri"/>
          <w:b/>
          <w:bCs/>
        </w:rPr>
        <w:t>1</w:t>
      </w:r>
      <w:r w:rsidRPr="00000876">
        <w:rPr>
          <w:rFonts w:ascii="Calibri" w:eastAsia="Times New Roman" w:hAnsi="Calibri" w:cs="Calibri"/>
          <w:b/>
          <w:bCs/>
          <w:vertAlign w:val="superscript"/>
        </w:rPr>
        <w:t>ST</w:t>
      </w:r>
      <w:r w:rsidRPr="00000876">
        <w:rPr>
          <w:rFonts w:ascii="Calibri" w:eastAsia="Times New Roman" w:hAnsi="Calibri" w:cs="Calibri"/>
          <w:b/>
          <w:bCs/>
        </w:rPr>
        <w:t xml:space="preserve"> RADON LVL </w:t>
      </w:r>
      <w:r w:rsidR="00364304">
        <w:rPr>
          <w:rFonts w:ascii="Calibri" w:eastAsia="Times New Roman" w:hAnsi="Calibri" w:cs="Calibri"/>
          <w:b/>
          <w:bCs/>
        </w:rPr>
        <w:t>-</w:t>
      </w:r>
      <w:r w:rsidRPr="00000876">
        <w:rPr>
          <w:rFonts w:ascii="Calibri" w:eastAsia="Times New Roman" w:hAnsi="Calibri" w:cs="Calibri"/>
          <w:b/>
          <w:bCs/>
        </w:rPr>
        <w:t xml:space="preserve"> 2</w:t>
      </w:r>
      <w:r w:rsidRPr="00000876">
        <w:rPr>
          <w:rFonts w:ascii="Calibri" w:eastAsia="Times New Roman" w:hAnsi="Calibri" w:cs="Calibri"/>
          <w:b/>
          <w:bCs/>
          <w:vertAlign w:val="superscript"/>
        </w:rPr>
        <w:t>ND</w:t>
      </w:r>
      <w:r w:rsidRPr="00000876">
        <w:rPr>
          <w:rFonts w:ascii="Calibri" w:eastAsia="Times New Roman" w:hAnsi="Calibri" w:cs="Calibri"/>
          <w:b/>
          <w:bCs/>
        </w:rPr>
        <w:t xml:space="preserve"> RADON LVL)</w:t>
      </w:r>
      <w:r w:rsidR="008649E3" w:rsidRPr="00000876">
        <w:rPr>
          <w:rFonts w:ascii="Calibri" w:eastAsia="Times New Roman" w:hAnsi="Calibri" w:cs="Calibri"/>
          <w:b/>
          <w:bCs/>
        </w:rPr>
        <w:t xml:space="preserve">  </w:t>
      </w:r>
      <w:r w:rsidR="00AB4896">
        <w:rPr>
          <w:rFonts w:ascii="Calibri" w:eastAsia="Times New Roman" w:hAnsi="Calibri" w:cs="Calibri"/>
          <w:b/>
          <w:bCs/>
        </w:rPr>
        <w:t xml:space="preserve"> </w:t>
      </w:r>
    </w:p>
    <w:p w14:paraId="74277551" w14:textId="48D9E31F" w:rsidR="0005748F" w:rsidRPr="00000876" w:rsidRDefault="00A436B0" w:rsidP="00327192">
      <w:pPr>
        <w:rPr>
          <w:rFonts w:ascii="Calibri" w:eastAsia="Times New Roman" w:hAnsi="Calibri" w:cs="Calibri"/>
          <w:b/>
          <w:bCs/>
          <w:sz w:val="40"/>
          <w:szCs w:val="40"/>
        </w:rPr>
      </w:pPr>
      <w:r>
        <w:rPr>
          <w:rFonts w:ascii="Calibri" w:eastAsia="Times New Roman" w:hAnsi="Calibri" w:cs="Calibri"/>
          <w:b/>
          <w:bCs/>
          <w:noProof/>
        </w:rPr>
        <mc:AlternateContent>
          <mc:Choice Requires="wps">
            <w:drawing>
              <wp:anchor distT="0" distB="0" distL="114300" distR="114300" simplePos="0" relativeHeight="251659264" behindDoc="0" locked="0" layoutInCell="1" allowOverlap="1" wp14:anchorId="4525CB9D" wp14:editId="65D6DBE4">
                <wp:simplePos x="0" y="0"/>
                <wp:positionH relativeFrom="column">
                  <wp:posOffset>2575210</wp:posOffset>
                </wp:positionH>
                <wp:positionV relativeFrom="paragraph">
                  <wp:posOffset>12107</wp:posOffset>
                </wp:positionV>
                <wp:extent cx="96520" cy="173465"/>
                <wp:effectExtent l="12700" t="12700" r="17780" b="17145"/>
                <wp:wrapNone/>
                <wp:docPr id="11" name="Straight Connector 11"/>
                <wp:cNvGraphicFramePr/>
                <a:graphic xmlns:a="http://schemas.openxmlformats.org/drawingml/2006/main">
                  <a:graphicData uri="http://schemas.microsoft.com/office/word/2010/wordprocessingShape">
                    <wps:wsp>
                      <wps:cNvCnPr/>
                      <wps:spPr>
                        <a:xfrm flipV="1">
                          <a:off x="0" y="0"/>
                          <a:ext cx="96520" cy="173465"/>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78F0B8"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75pt,.95pt" to="210.35pt,1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" strokecolor="black [3200]" strokeweight="1.5pt">
                <v:stroke joinstyle="miter"/>
              </v:line>
            </w:pict>
          </mc:Fallback>
        </mc:AlternateContent>
      </w:r>
      <w:r w:rsidR="0037034F">
        <w:rPr>
          <w:rFonts w:ascii="Calibri" w:eastAsia="Times New Roman" w:hAnsi="Calibri" w:cs="Calibri"/>
          <w:b/>
          <w:bCs/>
          <w:noProof/>
        </w:rPr>
        <mc:AlternateContent>
          <mc:Choice Requires="wps">
            <w:drawing>
              <wp:anchor distT="0" distB="0" distL="114300" distR="114300" simplePos="0" relativeHeight="251660288" behindDoc="0" locked="0" layoutInCell="1" allowOverlap="1" wp14:anchorId="14BF6DC6" wp14:editId="1C26A2C5">
                <wp:simplePos x="0" y="0"/>
                <wp:positionH relativeFrom="column">
                  <wp:posOffset>328526</wp:posOffset>
                </wp:positionH>
                <wp:positionV relativeFrom="paragraph">
                  <wp:posOffset>12107</wp:posOffset>
                </wp:positionV>
                <wp:extent cx="2557035" cy="0"/>
                <wp:effectExtent l="0" t="12700" r="21590" b="12700"/>
                <wp:wrapNone/>
                <wp:docPr id="12" name="Straight Connector 12"/>
                <wp:cNvGraphicFramePr/>
                <a:graphic xmlns:a="http://schemas.openxmlformats.org/drawingml/2006/main">
                  <a:graphicData uri="http://schemas.microsoft.com/office/word/2010/wordprocessingShape">
                    <wps:wsp>
                      <wps:cNvCnPr/>
                      <wps:spPr>
                        <a:xfrm>
                          <a:off x="0" y="0"/>
                          <a:ext cx="255703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B593BBE" id="Straight Connector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5pt,.95pt" to="227.2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" strokecolor="black [3200]" strokeweight="1.5pt">
                <v:stroke joinstyle="miter"/>
              </v:line>
            </w:pict>
          </mc:Fallback>
        </mc:AlternateContent>
      </w:r>
      <w:r w:rsidR="00580D92">
        <w:rPr>
          <w:rFonts w:ascii="Calibri" w:eastAsia="Times New Roman" w:hAnsi="Calibri" w:cs="Calibri"/>
          <w:b/>
          <w:bCs/>
        </w:rPr>
        <w:t xml:space="preserve">           </w:t>
      </w:r>
      <w:r w:rsidR="00580D92" w:rsidRPr="00580D92">
        <w:rPr>
          <w:rFonts w:ascii="Calibri" w:eastAsia="Times New Roman" w:hAnsi="Calibri" w:cs="Calibri"/>
          <w:b/>
          <w:bCs/>
        </w:rPr>
        <w:t>(1</w:t>
      </w:r>
      <w:r w:rsidR="00580D92" w:rsidRPr="00580D92">
        <w:rPr>
          <w:rFonts w:ascii="Calibri" w:eastAsia="Times New Roman" w:hAnsi="Calibri" w:cs="Calibri"/>
          <w:b/>
          <w:bCs/>
          <w:vertAlign w:val="superscript"/>
        </w:rPr>
        <w:t>ST</w:t>
      </w:r>
      <w:r w:rsidR="00580D92" w:rsidRPr="00580D92">
        <w:rPr>
          <w:rFonts w:ascii="Calibri" w:eastAsia="Times New Roman" w:hAnsi="Calibri" w:cs="Calibri"/>
          <w:b/>
          <w:bCs/>
        </w:rPr>
        <w:t xml:space="preserve"> RADON LVL </w:t>
      </w:r>
      <w:r w:rsidR="00364304">
        <w:rPr>
          <w:rFonts w:ascii="Calibri" w:eastAsia="Times New Roman" w:hAnsi="Calibri" w:cs="Calibri"/>
          <w:b/>
          <w:bCs/>
        </w:rPr>
        <w:t>+</w:t>
      </w:r>
      <w:r w:rsidR="00580D92" w:rsidRPr="00580D92">
        <w:rPr>
          <w:rFonts w:ascii="Calibri" w:eastAsia="Times New Roman" w:hAnsi="Calibri" w:cs="Calibri"/>
          <w:b/>
          <w:bCs/>
        </w:rPr>
        <w:t xml:space="preserve"> 2</w:t>
      </w:r>
      <w:r w:rsidR="00580D92" w:rsidRPr="00580D92">
        <w:rPr>
          <w:rFonts w:ascii="Calibri" w:eastAsia="Times New Roman" w:hAnsi="Calibri" w:cs="Calibri"/>
          <w:b/>
          <w:bCs/>
          <w:vertAlign w:val="superscript"/>
        </w:rPr>
        <w:t>ND</w:t>
      </w:r>
      <w:r w:rsidR="00580D92" w:rsidRPr="00580D92">
        <w:rPr>
          <w:rFonts w:ascii="Calibri" w:eastAsia="Times New Roman" w:hAnsi="Calibri" w:cs="Calibri"/>
          <w:b/>
          <w:bCs/>
        </w:rPr>
        <w:t xml:space="preserve"> RADON </w:t>
      </w:r>
      <w:proofErr w:type="gramStart"/>
      <w:r w:rsidR="00580D92" w:rsidRPr="00580D92">
        <w:rPr>
          <w:rFonts w:ascii="Calibri" w:eastAsia="Times New Roman" w:hAnsi="Calibri" w:cs="Calibri"/>
          <w:b/>
          <w:bCs/>
        </w:rPr>
        <w:t>LVL)</w:t>
      </w:r>
      <w:r w:rsidR="0037034F">
        <w:rPr>
          <w:rFonts w:ascii="Calibri" w:eastAsia="Times New Roman" w:hAnsi="Calibri" w:cs="Calibri"/>
          <w:b/>
          <w:bCs/>
        </w:rPr>
        <w:t xml:space="preserve">   </w:t>
      </w:r>
      <w:proofErr w:type="gramEnd"/>
      <w:r w:rsidR="0037034F">
        <w:rPr>
          <w:rFonts w:ascii="Calibri" w:eastAsia="Times New Roman" w:hAnsi="Calibri" w:cs="Calibri"/>
          <w:b/>
          <w:bCs/>
        </w:rPr>
        <w:t xml:space="preserve">   2</w:t>
      </w:r>
      <w:r w:rsidR="00197CDA">
        <w:rPr>
          <w:rFonts w:ascii="Calibri" w:eastAsia="Times New Roman" w:hAnsi="Calibri" w:cs="Calibri"/>
          <w:b/>
          <w:bCs/>
        </w:rPr>
        <w:tab/>
      </w:r>
      <w:r w:rsidR="00000876">
        <w:rPr>
          <w:rFonts w:ascii="Calibri" w:eastAsia="Times New Roman" w:hAnsi="Calibri" w:cs="Calibri"/>
          <w:b/>
          <w:bCs/>
        </w:rPr>
        <w:t xml:space="preserve">     </w:t>
      </w:r>
    </w:p>
    <w:p w14:paraId="6F480B02" w14:textId="78C425D6" w:rsidR="00DD0209" w:rsidRDefault="00DD0209" w:rsidP="00327192">
      <w:pPr>
        <w:rPr>
          <w:rFonts w:ascii="Calibri" w:eastAsia="Times New Roman" w:hAnsi="Calibri" w:cs="Calibri"/>
          <w:b/>
          <w:bCs/>
        </w:rPr>
      </w:pP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71280" w14:paraId="63179EAF" w14:textId="77777777" w:rsidTr="00171280">
        <w:tc>
          <w:tcPr>
            <w:tcW w:w="1558" w:type="dxa"/>
          </w:tcPr>
          <w:p w14:paraId="56420432" w14:textId="070D2AC2" w:rsidR="00171280" w:rsidRDefault="00171280" w:rsidP="001C4ED4">
            <w:pPr>
              <w:jc w:val="center"/>
              <w:rPr>
                <w:rFonts w:ascii="Calibri" w:eastAsia="Times New Roman" w:hAnsi="Calibri" w:cs="Calibri"/>
                <w:b/>
                <w:bCs/>
              </w:rPr>
            </w:pPr>
            <w:r>
              <w:rPr>
                <w:rFonts w:ascii="Calibri" w:eastAsia="Times New Roman" w:hAnsi="Calibri" w:cs="Calibri"/>
                <w:b/>
                <w:bCs/>
              </w:rPr>
              <w:t>DATE</w:t>
            </w:r>
          </w:p>
        </w:tc>
        <w:tc>
          <w:tcPr>
            <w:tcW w:w="1558" w:type="dxa"/>
          </w:tcPr>
          <w:p w14:paraId="3DA7DC1D" w14:textId="4FFDCC0A" w:rsidR="00171280" w:rsidRDefault="009A625C" w:rsidP="001C4ED4">
            <w:pPr>
              <w:jc w:val="center"/>
              <w:rPr>
                <w:rFonts w:ascii="Calibri" w:eastAsia="Times New Roman" w:hAnsi="Calibri" w:cs="Calibri"/>
                <w:b/>
                <w:bCs/>
              </w:rPr>
            </w:pPr>
            <w:r>
              <w:rPr>
                <w:rFonts w:ascii="Calibri" w:eastAsia="Times New Roman" w:hAnsi="Calibri" w:cs="Calibri"/>
                <w:b/>
                <w:bCs/>
              </w:rPr>
              <w:t>1</w:t>
            </w:r>
            <w:r w:rsidRPr="009A625C">
              <w:rPr>
                <w:rFonts w:ascii="Calibri" w:eastAsia="Times New Roman" w:hAnsi="Calibri" w:cs="Calibri"/>
                <w:b/>
                <w:bCs/>
                <w:vertAlign w:val="superscript"/>
              </w:rPr>
              <w:t>ST</w:t>
            </w:r>
            <w:r>
              <w:rPr>
                <w:rFonts w:ascii="Calibri" w:eastAsia="Times New Roman" w:hAnsi="Calibri" w:cs="Calibri"/>
                <w:b/>
                <w:bCs/>
              </w:rPr>
              <w:t xml:space="preserve"> SERIAL</w:t>
            </w:r>
          </w:p>
        </w:tc>
        <w:tc>
          <w:tcPr>
            <w:tcW w:w="1558" w:type="dxa"/>
          </w:tcPr>
          <w:p w14:paraId="6BB4183A" w14:textId="007DDC05" w:rsidR="00171280" w:rsidRDefault="009A625C" w:rsidP="001C4ED4">
            <w:pPr>
              <w:jc w:val="center"/>
              <w:rPr>
                <w:rFonts w:ascii="Calibri" w:eastAsia="Times New Roman" w:hAnsi="Calibri" w:cs="Calibri"/>
                <w:b/>
                <w:bCs/>
              </w:rPr>
            </w:pPr>
            <w:r>
              <w:rPr>
                <w:rFonts w:ascii="Calibri" w:eastAsia="Times New Roman" w:hAnsi="Calibri" w:cs="Calibri"/>
                <w:b/>
                <w:bCs/>
              </w:rPr>
              <w:t>RADON LVL</w:t>
            </w:r>
          </w:p>
        </w:tc>
        <w:tc>
          <w:tcPr>
            <w:tcW w:w="1558" w:type="dxa"/>
          </w:tcPr>
          <w:p w14:paraId="77126526" w14:textId="136F38A5" w:rsidR="00171280" w:rsidRDefault="009A625C" w:rsidP="001C4ED4">
            <w:pPr>
              <w:jc w:val="center"/>
              <w:rPr>
                <w:rFonts w:ascii="Calibri" w:eastAsia="Times New Roman" w:hAnsi="Calibri" w:cs="Calibri"/>
                <w:b/>
                <w:bCs/>
              </w:rPr>
            </w:pPr>
            <w:r>
              <w:rPr>
                <w:rFonts w:ascii="Calibri" w:eastAsia="Times New Roman" w:hAnsi="Calibri" w:cs="Calibri"/>
                <w:b/>
                <w:bCs/>
              </w:rPr>
              <w:t>2</w:t>
            </w:r>
            <w:r w:rsidRPr="009A625C">
              <w:rPr>
                <w:rFonts w:ascii="Calibri" w:eastAsia="Times New Roman" w:hAnsi="Calibri" w:cs="Calibri"/>
                <w:b/>
                <w:bCs/>
                <w:vertAlign w:val="superscript"/>
              </w:rPr>
              <w:t>ND</w:t>
            </w:r>
            <w:r>
              <w:rPr>
                <w:rFonts w:ascii="Calibri" w:eastAsia="Times New Roman" w:hAnsi="Calibri" w:cs="Calibri"/>
                <w:b/>
                <w:bCs/>
              </w:rPr>
              <w:t xml:space="preserve"> SERIAL</w:t>
            </w:r>
          </w:p>
        </w:tc>
        <w:tc>
          <w:tcPr>
            <w:tcW w:w="1559" w:type="dxa"/>
          </w:tcPr>
          <w:p w14:paraId="17BF5B38" w14:textId="6B9CE10C" w:rsidR="00171280" w:rsidRDefault="009A625C" w:rsidP="001C4ED4">
            <w:pPr>
              <w:jc w:val="center"/>
              <w:rPr>
                <w:rFonts w:ascii="Calibri" w:eastAsia="Times New Roman" w:hAnsi="Calibri" w:cs="Calibri"/>
                <w:b/>
                <w:bCs/>
              </w:rPr>
            </w:pPr>
            <w:r>
              <w:rPr>
                <w:rFonts w:ascii="Calibri" w:eastAsia="Times New Roman" w:hAnsi="Calibri" w:cs="Calibri"/>
                <w:b/>
                <w:bCs/>
              </w:rPr>
              <w:t>RADON LVL</w:t>
            </w:r>
          </w:p>
        </w:tc>
        <w:tc>
          <w:tcPr>
            <w:tcW w:w="1559" w:type="dxa"/>
          </w:tcPr>
          <w:p w14:paraId="231B22ED" w14:textId="23CB716B" w:rsidR="00171280" w:rsidRDefault="009A625C" w:rsidP="001C4ED4">
            <w:pPr>
              <w:jc w:val="center"/>
              <w:rPr>
                <w:rFonts w:ascii="Calibri" w:eastAsia="Times New Roman" w:hAnsi="Calibri" w:cs="Calibri"/>
                <w:b/>
                <w:bCs/>
              </w:rPr>
            </w:pPr>
            <w:r>
              <w:rPr>
                <w:rFonts w:ascii="Calibri" w:eastAsia="Times New Roman" w:hAnsi="Calibri" w:cs="Calibri"/>
                <w:b/>
                <w:bCs/>
              </w:rPr>
              <w:t>RPD</w:t>
            </w:r>
          </w:p>
        </w:tc>
      </w:tr>
      <w:tr w:rsidR="00171280" w14:paraId="6502B101" w14:textId="77777777" w:rsidTr="00171280">
        <w:tc>
          <w:tcPr>
            <w:tcW w:w="1558" w:type="dxa"/>
          </w:tcPr>
          <w:p w14:paraId="1C2F8F72" w14:textId="77777777" w:rsidR="00171280" w:rsidRDefault="00171280" w:rsidP="001C4ED4">
            <w:pPr>
              <w:jc w:val="center"/>
              <w:rPr>
                <w:rFonts w:ascii="Calibri" w:eastAsia="Times New Roman" w:hAnsi="Calibri" w:cs="Calibri"/>
                <w:b/>
                <w:bCs/>
              </w:rPr>
            </w:pPr>
          </w:p>
        </w:tc>
        <w:tc>
          <w:tcPr>
            <w:tcW w:w="1558" w:type="dxa"/>
          </w:tcPr>
          <w:p w14:paraId="679EC328" w14:textId="77777777" w:rsidR="00171280" w:rsidRDefault="00171280" w:rsidP="001C4ED4">
            <w:pPr>
              <w:jc w:val="center"/>
              <w:rPr>
                <w:rFonts w:ascii="Calibri" w:eastAsia="Times New Roman" w:hAnsi="Calibri" w:cs="Calibri"/>
                <w:b/>
                <w:bCs/>
              </w:rPr>
            </w:pPr>
          </w:p>
        </w:tc>
        <w:tc>
          <w:tcPr>
            <w:tcW w:w="1558" w:type="dxa"/>
          </w:tcPr>
          <w:p w14:paraId="50B1BEF4" w14:textId="77777777" w:rsidR="00171280" w:rsidRDefault="00171280" w:rsidP="001C4ED4">
            <w:pPr>
              <w:jc w:val="center"/>
              <w:rPr>
                <w:rFonts w:ascii="Calibri" w:eastAsia="Times New Roman" w:hAnsi="Calibri" w:cs="Calibri"/>
                <w:b/>
                <w:bCs/>
              </w:rPr>
            </w:pPr>
          </w:p>
        </w:tc>
        <w:tc>
          <w:tcPr>
            <w:tcW w:w="1558" w:type="dxa"/>
          </w:tcPr>
          <w:p w14:paraId="4DF78649" w14:textId="77777777" w:rsidR="00171280" w:rsidRDefault="00171280" w:rsidP="001C4ED4">
            <w:pPr>
              <w:jc w:val="center"/>
              <w:rPr>
                <w:rFonts w:ascii="Calibri" w:eastAsia="Times New Roman" w:hAnsi="Calibri" w:cs="Calibri"/>
                <w:b/>
                <w:bCs/>
              </w:rPr>
            </w:pPr>
          </w:p>
        </w:tc>
        <w:tc>
          <w:tcPr>
            <w:tcW w:w="1559" w:type="dxa"/>
          </w:tcPr>
          <w:p w14:paraId="2BE76AB9" w14:textId="77777777" w:rsidR="00171280" w:rsidRDefault="00171280" w:rsidP="001C4ED4">
            <w:pPr>
              <w:jc w:val="center"/>
              <w:rPr>
                <w:rFonts w:ascii="Calibri" w:eastAsia="Times New Roman" w:hAnsi="Calibri" w:cs="Calibri"/>
                <w:b/>
                <w:bCs/>
              </w:rPr>
            </w:pPr>
          </w:p>
        </w:tc>
        <w:tc>
          <w:tcPr>
            <w:tcW w:w="1559" w:type="dxa"/>
          </w:tcPr>
          <w:p w14:paraId="67F60AA1" w14:textId="20244ECF"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7C4B5B25" w14:textId="77777777" w:rsidTr="00171280">
        <w:tc>
          <w:tcPr>
            <w:tcW w:w="1558" w:type="dxa"/>
          </w:tcPr>
          <w:p w14:paraId="334D707F" w14:textId="77777777" w:rsidR="00171280" w:rsidRDefault="00171280" w:rsidP="001C4ED4">
            <w:pPr>
              <w:jc w:val="center"/>
              <w:rPr>
                <w:rFonts w:ascii="Calibri" w:eastAsia="Times New Roman" w:hAnsi="Calibri" w:cs="Calibri"/>
                <w:b/>
                <w:bCs/>
              </w:rPr>
            </w:pPr>
          </w:p>
        </w:tc>
        <w:tc>
          <w:tcPr>
            <w:tcW w:w="1558" w:type="dxa"/>
          </w:tcPr>
          <w:p w14:paraId="3CE178A7" w14:textId="77777777" w:rsidR="00171280" w:rsidRDefault="00171280" w:rsidP="001C4ED4">
            <w:pPr>
              <w:jc w:val="center"/>
              <w:rPr>
                <w:rFonts w:ascii="Calibri" w:eastAsia="Times New Roman" w:hAnsi="Calibri" w:cs="Calibri"/>
                <w:b/>
                <w:bCs/>
              </w:rPr>
            </w:pPr>
          </w:p>
        </w:tc>
        <w:tc>
          <w:tcPr>
            <w:tcW w:w="1558" w:type="dxa"/>
          </w:tcPr>
          <w:p w14:paraId="30DE6135" w14:textId="77777777" w:rsidR="00171280" w:rsidRDefault="00171280" w:rsidP="001C4ED4">
            <w:pPr>
              <w:jc w:val="center"/>
              <w:rPr>
                <w:rFonts w:ascii="Calibri" w:eastAsia="Times New Roman" w:hAnsi="Calibri" w:cs="Calibri"/>
                <w:b/>
                <w:bCs/>
              </w:rPr>
            </w:pPr>
          </w:p>
        </w:tc>
        <w:tc>
          <w:tcPr>
            <w:tcW w:w="1558" w:type="dxa"/>
          </w:tcPr>
          <w:p w14:paraId="5E43ED1E" w14:textId="77777777" w:rsidR="00171280" w:rsidRDefault="00171280" w:rsidP="001C4ED4">
            <w:pPr>
              <w:jc w:val="center"/>
              <w:rPr>
                <w:rFonts w:ascii="Calibri" w:eastAsia="Times New Roman" w:hAnsi="Calibri" w:cs="Calibri"/>
                <w:b/>
                <w:bCs/>
              </w:rPr>
            </w:pPr>
          </w:p>
        </w:tc>
        <w:tc>
          <w:tcPr>
            <w:tcW w:w="1559" w:type="dxa"/>
          </w:tcPr>
          <w:p w14:paraId="6EEC80F2" w14:textId="77777777" w:rsidR="00171280" w:rsidRDefault="00171280" w:rsidP="001C4ED4">
            <w:pPr>
              <w:jc w:val="center"/>
              <w:rPr>
                <w:rFonts w:ascii="Calibri" w:eastAsia="Times New Roman" w:hAnsi="Calibri" w:cs="Calibri"/>
                <w:b/>
                <w:bCs/>
              </w:rPr>
            </w:pPr>
          </w:p>
        </w:tc>
        <w:tc>
          <w:tcPr>
            <w:tcW w:w="1559" w:type="dxa"/>
          </w:tcPr>
          <w:p w14:paraId="021BB715" w14:textId="3FA7895E"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398A11BA" w14:textId="77777777" w:rsidTr="00171280">
        <w:tc>
          <w:tcPr>
            <w:tcW w:w="1558" w:type="dxa"/>
          </w:tcPr>
          <w:p w14:paraId="71F49553" w14:textId="77777777" w:rsidR="00171280" w:rsidRDefault="00171280" w:rsidP="001C4ED4">
            <w:pPr>
              <w:jc w:val="center"/>
              <w:rPr>
                <w:rFonts w:ascii="Calibri" w:eastAsia="Times New Roman" w:hAnsi="Calibri" w:cs="Calibri"/>
                <w:b/>
                <w:bCs/>
              </w:rPr>
            </w:pPr>
          </w:p>
        </w:tc>
        <w:tc>
          <w:tcPr>
            <w:tcW w:w="1558" w:type="dxa"/>
          </w:tcPr>
          <w:p w14:paraId="4F117DDF" w14:textId="77777777" w:rsidR="00171280" w:rsidRDefault="00171280" w:rsidP="001C4ED4">
            <w:pPr>
              <w:jc w:val="center"/>
              <w:rPr>
                <w:rFonts w:ascii="Calibri" w:eastAsia="Times New Roman" w:hAnsi="Calibri" w:cs="Calibri"/>
                <w:b/>
                <w:bCs/>
              </w:rPr>
            </w:pPr>
          </w:p>
        </w:tc>
        <w:tc>
          <w:tcPr>
            <w:tcW w:w="1558" w:type="dxa"/>
          </w:tcPr>
          <w:p w14:paraId="6D16C36D" w14:textId="77777777" w:rsidR="00171280" w:rsidRDefault="00171280" w:rsidP="001C4ED4">
            <w:pPr>
              <w:jc w:val="center"/>
              <w:rPr>
                <w:rFonts w:ascii="Calibri" w:eastAsia="Times New Roman" w:hAnsi="Calibri" w:cs="Calibri"/>
                <w:b/>
                <w:bCs/>
              </w:rPr>
            </w:pPr>
          </w:p>
        </w:tc>
        <w:tc>
          <w:tcPr>
            <w:tcW w:w="1558" w:type="dxa"/>
          </w:tcPr>
          <w:p w14:paraId="1D5430A0" w14:textId="77777777" w:rsidR="00171280" w:rsidRDefault="00171280" w:rsidP="001C4ED4">
            <w:pPr>
              <w:jc w:val="center"/>
              <w:rPr>
                <w:rFonts w:ascii="Calibri" w:eastAsia="Times New Roman" w:hAnsi="Calibri" w:cs="Calibri"/>
                <w:b/>
                <w:bCs/>
              </w:rPr>
            </w:pPr>
          </w:p>
        </w:tc>
        <w:tc>
          <w:tcPr>
            <w:tcW w:w="1559" w:type="dxa"/>
          </w:tcPr>
          <w:p w14:paraId="41DA1FB3" w14:textId="77777777" w:rsidR="00171280" w:rsidRDefault="00171280" w:rsidP="001C4ED4">
            <w:pPr>
              <w:jc w:val="center"/>
              <w:rPr>
                <w:rFonts w:ascii="Calibri" w:eastAsia="Times New Roman" w:hAnsi="Calibri" w:cs="Calibri"/>
                <w:b/>
                <w:bCs/>
              </w:rPr>
            </w:pPr>
          </w:p>
        </w:tc>
        <w:tc>
          <w:tcPr>
            <w:tcW w:w="1559" w:type="dxa"/>
          </w:tcPr>
          <w:p w14:paraId="67FEEAFE" w14:textId="53E32E11"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7EF68534" w14:textId="77777777" w:rsidTr="00171280">
        <w:tc>
          <w:tcPr>
            <w:tcW w:w="1558" w:type="dxa"/>
          </w:tcPr>
          <w:p w14:paraId="00D6E54A" w14:textId="77777777" w:rsidR="00171280" w:rsidRDefault="00171280" w:rsidP="001C4ED4">
            <w:pPr>
              <w:jc w:val="center"/>
              <w:rPr>
                <w:rFonts w:ascii="Calibri" w:eastAsia="Times New Roman" w:hAnsi="Calibri" w:cs="Calibri"/>
                <w:b/>
                <w:bCs/>
              </w:rPr>
            </w:pPr>
          </w:p>
        </w:tc>
        <w:tc>
          <w:tcPr>
            <w:tcW w:w="1558" w:type="dxa"/>
          </w:tcPr>
          <w:p w14:paraId="4F26FDC1" w14:textId="77777777" w:rsidR="00171280" w:rsidRDefault="00171280" w:rsidP="001C4ED4">
            <w:pPr>
              <w:jc w:val="center"/>
              <w:rPr>
                <w:rFonts w:ascii="Calibri" w:eastAsia="Times New Roman" w:hAnsi="Calibri" w:cs="Calibri"/>
                <w:b/>
                <w:bCs/>
              </w:rPr>
            </w:pPr>
          </w:p>
        </w:tc>
        <w:tc>
          <w:tcPr>
            <w:tcW w:w="1558" w:type="dxa"/>
          </w:tcPr>
          <w:p w14:paraId="25E1C5F5" w14:textId="77777777" w:rsidR="00171280" w:rsidRDefault="00171280" w:rsidP="001C4ED4">
            <w:pPr>
              <w:jc w:val="center"/>
              <w:rPr>
                <w:rFonts w:ascii="Calibri" w:eastAsia="Times New Roman" w:hAnsi="Calibri" w:cs="Calibri"/>
                <w:b/>
                <w:bCs/>
              </w:rPr>
            </w:pPr>
          </w:p>
        </w:tc>
        <w:tc>
          <w:tcPr>
            <w:tcW w:w="1558" w:type="dxa"/>
          </w:tcPr>
          <w:p w14:paraId="61741C12" w14:textId="77777777" w:rsidR="00171280" w:rsidRDefault="00171280" w:rsidP="001C4ED4">
            <w:pPr>
              <w:jc w:val="center"/>
              <w:rPr>
                <w:rFonts w:ascii="Calibri" w:eastAsia="Times New Roman" w:hAnsi="Calibri" w:cs="Calibri"/>
                <w:b/>
                <w:bCs/>
              </w:rPr>
            </w:pPr>
          </w:p>
        </w:tc>
        <w:tc>
          <w:tcPr>
            <w:tcW w:w="1559" w:type="dxa"/>
          </w:tcPr>
          <w:p w14:paraId="3E65D719" w14:textId="77777777" w:rsidR="00171280" w:rsidRDefault="00171280" w:rsidP="001C4ED4">
            <w:pPr>
              <w:jc w:val="center"/>
              <w:rPr>
                <w:rFonts w:ascii="Calibri" w:eastAsia="Times New Roman" w:hAnsi="Calibri" w:cs="Calibri"/>
                <w:b/>
                <w:bCs/>
              </w:rPr>
            </w:pPr>
          </w:p>
        </w:tc>
        <w:tc>
          <w:tcPr>
            <w:tcW w:w="1559" w:type="dxa"/>
          </w:tcPr>
          <w:p w14:paraId="63F9BDE2" w14:textId="213B55D5"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5E9E54EA" w14:textId="77777777" w:rsidTr="00171280">
        <w:tc>
          <w:tcPr>
            <w:tcW w:w="1558" w:type="dxa"/>
          </w:tcPr>
          <w:p w14:paraId="526110A1" w14:textId="77777777" w:rsidR="00171280" w:rsidRDefault="00171280" w:rsidP="001C4ED4">
            <w:pPr>
              <w:jc w:val="center"/>
              <w:rPr>
                <w:rFonts w:ascii="Calibri" w:eastAsia="Times New Roman" w:hAnsi="Calibri" w:cs="Calibri"/>
                <w:b/>
                <w:bCs/>
              </w:rPr>
            </w:pPr>
          </w:p>
        </w:tc>
        <w:tc>
          <w:tcPr>
            <w:tcW w:w="1558" w:type="dxa"/>
          </w:tcPr>
          <w:p w14:paraId="70C7CA53" w14:textId="77777777" w:rsidR="00171280" w:rsidRDefault="00171280" w:rsidP="001C4ED4">
            <w:pPr>
              <w:jc w:val="center"/>
              <w:rPr>
                <w:rFonts w:ascii="Calibri" w:eastAsia="Times New Roman" w:hAnsi="Calibri" w:cs="Calibri"/>
                <w:b/>
                <w:bCs/>
              </w:rPr>
            </w:pPr>
          </w:p>
        </w:tc>
        <w:tc>
          <w:tcPr>
            <w:tcW w:w="1558" w:type="dxa"/>
          </w:tcPr>
          <w:p w14:paraId="3BA9CA30" w14:textId="77777777" w:rsidR="00171280" w:rsidRDefault="00171280" w:rsidP="001C4ED4">
            <w:pPr>
              <w:jc w:val="center"/>
              <w:rPr>
                <w:rFonts w:ascii="Calibri" w:eastAsia="Times New Roman" w:hAnsi="Calibri" w:cs="Calibri"/>
                <w:b/>
                <w:bCs/>
              </w:rPr>
            </w:pPr>
          </w:p>
        </w:tc>
        <w:tc>
          <w:tcPr>
            <w:tcW w:w="1558" w:type="dxa"/>
          </w:tcPr>
          <w:p w14:paraId="7BBE6CF9" w14:textId="77777777" w:rsidR="00171280" w:rsidRDefault="00171280" w:rsidP="001C4ED4">
            <w:pPr>
              <w:jc w:val="center"/>
              <w:rPr>
                <w:rFonts w:ascii="Calibri" w:eastAsia="Times New Roman" w:hAnsi="Calibri" w:cs="Calibri"/>
                <w:b/>
                <w:bCs/>
              </w:rPr>
            </w:pPr>
          </w:p>
        </w:tc>
        <w:tc>
          <w:tcPr>
            <w:tcW w:w="1559" w:type="dxa"/>
          </w:tcPr>
          <w:p w14:paraId="53678EFB" w14:textId="77777777" w:rsidR="00171280" w:rsidRDefault="00171280" w:rsidP="001C4ED4">
            <w:pPr>
              <w:jc w:val="center"/>
              <w:rPr>
                <w:rFonts w:ascii="Calibri" w:eastAsia="Times New Roman" w:hAnsi="Calibri" w:cs="Calibri"/>
                <w:b/>
                <w:bCs/>
              </w:rPr>
            </w:pPr>
          </w:p>
        </w:tc>
        <w:tc>
          <w:tcPr>
            <w:tcW w:w="1559" w:type="dxa"/>
          </w:tcPr>
          <w:p w14:paraId="46E51D35" w14:textId="6F6F09B4"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081FA3A0" w14:textId="77777777" w:rsidTr="00171280">
        <w:tc>
          <w:tcPr>
            <w:tcW w:w="1558" w:type="dxa"/>
          </w:tcPr>
          <w:p w14:paraId="7B2C8CF7" w14:textId="77777777" w:rsidR="00171280" w:rsidRDefault="00171280" w:rsidP="001C4ED4">
            <w:pPr>
              <w:jc w:val="center"/>
              <w:rPr>
                <w:rFonts w:ascii="Calibri" w:eastAsia="Times New Roman" w:hAnsi="Calibri" w:cs="Calibri"/>
                <w:b/>
                <w:bCs/>
              </w:rPr>
            </w:pPr>
          </w:p>
        </w:tc>
        <w:tc>
          <w:tcPr>
            <w:tcW w:w="1558" w:type="dxa"/>
          </w:tcPr>
          <w:p w14:paraId="7728D883" w14:textId="77777777" w:rsidR="00171280" w:rsidRDefault="00171280" w:rsidP="001C4ED4">
            <w:pPr>
              <w:jc w:val="center"/>
              <w:rPr>
                <w:rFonts w:ascii="Calibri" w:eastAsia="Times New Roman" w:hAnsi="Calibri" w:cs="Calibri"/>
                <w:b/>
                <w:bCs/>
              </w:rPr>
            </w:pPr>
          </w:p>
        </w:tc>
        <w:tc>
          <w:tcPr>
            <w:tcW w:w="1558" w:type="dxa"/>
          </w:tcPr>
          <w:p w14:paraId="7507124C" w14:textId="77777777" w:rsidR="00171280" w:rsidRDefault="00171280" w:rsidP="001C4ED4">
            <w:pPr>
              <w:jc w:val="center"/>
              <w:rPr>
                <w:rFonts w:ascii="Calibri" w:eastAsia="Times New Roman" w:hAnsi="Calibri" w:cs="Calibri"/>
                <w:b/>
                <w:bCs/>
              </w:rPr>
            </w:pPr>
          </w:p>
        </w:tc>
        <w:tc>
          <w:tcPr>
            <w:tcW w:w="1558" w:type="dxa"/>
          </w:tcPr>
          <w:p w14:paraId="2B55DF6D" w14:textId="77777777" w:rsidR="00171280" w:rsidRDefault="00171280" w:rsidP="001C4ED4">
            <w:pPr>
              <w:jc w:val="center"/>
              <w:rPr>
                <w:rFonts w:ascii="Calibri" w:eastAsia="Times New Roman" w:hAnsi="Calibri" w:cs="Calibri"/>
                <w:b/>
                <w:bCs/>
              </w:rPr>
            </w:pPr>
          </w:p>
        </w:tc>
        <w:tc>
          <w:tcPr>
            <w:tcW w:w="1559" w:type="dxa"/>
          </w:tcPr>
          <w:p w14:paraId="18692F24" w14:textId="77777777" w:rsidR="00171280" w:rsidRDefault="00171280" w:rsidP="001C4ED4">
            <w:pPr>
              <w:jc w:val="center"/>
              <w:rPr>
                <w:rFonts w:ascii="Calibri" w:eastAsia="Times New Roman" w:hAnsi="Calibri" w:cs="Calibri"/>
                <w:b/>
                <w:bCs/>
              </w:rPr>
            </w:pPr>
          </w:p>
        </w:tc>
        <w:tc>
          <w:tcPr>
            <w:tcW w:w="1559" w:type="dxa"/>
          </w:tcPr>
          <w:p w14:paraId="16424A0D" w14:textId="14D43197"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42BDBA56" w14:textId="77777777" w:rsidTr="00171280">
        <w:tc>
          <w:tcPr>
            <w:tcW w:w="1558" w:type="dxa"/>
          </w:tcPr>
          <w:p w14:paraId="40D4EEDE" w14:textId="77777777" w:rsidR="00171280" w:rsidRDefault="00171280" w:rsidP="001C4ED4">
            <w:pPr>
              <w:jc w:val="center"/>
              <w:rPr>
                <w:rFonts w:ascii="Calibri" w:eastAsia="Times New Roman" w:hAnsi="Calibri" w:cs="Calibri"/>
                <w:b/>
                <w:bCs/>
              </w:rPr>
            </w:pPr>
          </w:p>
        </w:tc>
        <w:tc>
          <w:tcPr>
            <w:tcW w:w="1558" w:type="dxa"/>
          </w:tcPr>
          <w:p w14:paraId="43DC87E6" w14:textId="77777777" w:rsidR="00171280" w:rsidRDefault="00171280" w:rsidP="001C4ED4">
            <w:pPr>
              <w:jc w:val="center"/>
              <w:rPr>
                <w:rFonts w:ascii="Calibri" w:eastAsia="Times New Roman" w:hAnsi="Calibri" w:cs="Calibri"/>
                <w:b/>
                <w:bCs/>
              </w:rPr>
            </w:pPr>
          </w:p>
        </w:tc>
        <w:tc>
          <w:tcPr>
            <w:tcW w:w="1558" w:type="dxa"/>
          </w:tcPr>
          <w:p w14:paraId="7E5666CE" w14:textId="77777777" w:rsidR="00171280" w:rsidRDefault="00171280" w:rsidP="001C4ED4">
            <w:pPr>
              <w:jc w:val="center"/>
              <w:rPr>
                <w:rFonts w:ascii="Calibri" w:eastAsia="Times New Roman" w:hAnsi="Calibri" w:cs="Calibri"/>
                <w:b/>
                <w:bCs/>
              </w:rPr>
            </w:pPr>
          </w:p>
        </w:tc>
        <w:tc>
          <w:tcPr>
            <w:tcW w:w="1558" w:type="dxa"/>
          </w:tcPr>
          <w:p w14:paraId="53B2EE63" w14:textId="77777777" w:rsidR="00171280" w:rsidRDefault="00171280" w:rsidP="001C4ED4">
            <w:pPr>
              <w:jc w:val="center"/>
              <w:rPr>
                <w:rFonts w:ascii="Calibri" w:eastAsia="Times New Roman" w:hAnsi="Calibri" w:cs="Calibri"/>
                <w:b/>
                <w:bCs/>
              </w:rPr>
            </w:pPr>
          </w:p>
        </w:tc>
        <w:tc>
          <w:tcPr>
            <w:tcW w:w="1559" w:type="dxa"/>
          </w:tcPr>
          <w:p w14:paraId="1270280E" w14:textId="77777777" w:rsidR="00171280" w:rsidRDefault="00171280" w:rsidP="001C4ED4">
            <w:pPr>
              <w:jc w:val="center"/>
              <w:rPr>
                <w:rFonts w:ascii="Calibri" w:eastAsia="Times New Roman" w:hAnsi="Calibri" w:cs="Calibri"/>
                <w:b/>
                <w:bCs/>
              </w:rPr>
            </w:pPr>
          </w:p>
        </w:tc>
        <w:tc>
          <w:tcPr>
            <w:tcW w:w="1559" w:type="dxa"/>
          </w:tcPr>
          <w:p w14:paraId="73BD5DA0" w14:textId="4ADA8143"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4C83D0AE" w14:textId="77777777" w:rsidTr="00171280">
        <w:tc>
          <w:tcPr>
            <w:tcW w:w="1558" w:type="dxa"/>
          </w:tcPr>
          <w:p w14:paraId="03A24EC9" w14:textId="77777777" w:rsidR="00171280" w:rsidRDefault="00171280" w:rsidP="001C4ED4">
            <w:pPr>
              <w:jc w:val="center"/>
              <w:rPr>
                <w:rFonts w:ascii="Calibri" w:eastAsia="Times New Roman" w:hAnsi="Calibri" w:cs="Calibri"/>
                <w:b/>
                <w:bCs/>
              </w:rPr>
            </w:pPr>
          </w:p>
        </w:tc>
        <w:tc>
          <w:tcPr>
            <w:tcW w:w="1558" w:type="dxa"/>
          </w:tcPr>
          <w:p w14:paraId="04B52AD2" w14:textId="77777777" w:rsidR="00171280" w:rsidRDefault="00171280" w:rsidP="001C4ED4">
            <w:pPr>
              <w:jc w:val="center"/>
              <w:rPr>
                <w:rFonts w:ascii="Calibri" w:eastAsia="Times New Roman" w:hAnsi="Calibri" w:cs="Calibri"/>
                <w:b/>
                <w:bCs/>
              </w:rPr>
            </w:pPr>
          </w:p>
        </w:tc>
        <w:tc>
          <w:tcPr>
            <w:tcW w:w="1558" w:type="dxa"/>
          </w:tcPr>
          <w:p w14:paraId="35387DCD" w14:textId="77777777" w:rsidR="00171280" w:rsidRDefault="00171280" w:rsidP="001C4ED4">
            <w:pPr>
              <w:jc w:val="center"/>
              <w:rPr>
                <w:rFonts w:ascii="Calibri" w:eastAsia="Times New Roman" w:hAnsi="Calibri" w:cs="Calibri"/>
                <w:b/>
                <w:bCs/>
              </w:rPr>
            </w:pPr>
          </w:p>
        </w:tc>
        <w:tc>
          <w:tcPr>
            <w:tcW w:w="1558" w:type="dxa"/>
          </w:tcPr>
          <w:p w14:paraId="533EEE33" w14:textId="77777777" w:rsidR="00171280" w:rsidRDefault="00171280" w:rsidP="001C4ED4">
            <w:pPr>
              <w:jc w:val="center"/>
              <w:rPr>
                <w:rFonts w:ascii="Calibri" w:eastAsia="Times New Roman" w:hAnsi="Calibri" w:cs="Calibri"/>
                <w:b/>
                <w:bCs/>
              </w:rPr>
            </w:pPr>
          </w:p>
        </w:tc>
        <w:tc>
          <w:tcPr>
            <w:tcW w:w="1559" w:type="dxa"/>
          </w:tcPr>
          <w:p w14:paraId="3044F45E" w14:textId="77777777" w:rsidR="00171280" w:rsidRDefault="00171280" w:rsidP="001C4ED4">
            <w:pPr>
              <w:jc w:val="center"/>
              <w:rPr>
                <w:rFonts w:ascii="Calibri" w:eastAsia="Times New Roman" w:hAnsi="Calibri" w:cs="Calibri"/>
                <w:b/>
                <w:bCs/>
              </w:rPr>
            </w:pPr>
          </w:p>
        </w:tc>
        <w:tc>
          <w:tcPr>
            <w:tcW w:w="1559" w:type="dxa"/>
          </w:tcPr>
          <w:p w14:paraId="605F8BD2" w14:textId="2D3CBC91"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6C0C4DF1" w14:textId="77777777" w:rsidTr="00171280">
        <w:tc>
          <w:tcPr>
            <w:tcW w:w="1558" w:type="dxa"/>
          </w:tcPr>
          <w:p w14:paraId="77E9716F" w14:textId="77777777" w:rsidR="00171280" w:rsidRDefault="00171280" w:rsidP="001C4ED4">
            <w:pPr>
              <w:jc w:val="center"/>
              <w:rPr>
                <w:rFonts w:ascii="Calibri" w:eastAsia="Times New Roman" w:hAnsi="Calibri" w:cs="Calibri"/>
                <w:b/>
                <w:bCs/>
              </w:rPr>
            </w:pPr>
          </w:p>
        </w:tc>
        <w:tc>
          <w:tcPr>
            <w:tcW w:w="1558" w:type="dxa"/>
          </w:tcPr>
          <w:p w14:paraId="51B1A170" w14:textId="77777777" w:rsidR="00171280" w:rsidRDefault="00171280" w:rsidP="001C4ED4">
            <w:pPr>
              <w:jc w:val="center"/>
              <w:rPr>
                <w:rFonts w:ascii="Calibri" w:eastAsia="Times New Roman" w:hAnsi="Calibri" w:cs="Calibri"/>
                <w:b/>
                <w:bCs/>
              </w:rPr>
            </w:pPr>
          </w:p>
        </w:tc>
        <w:tc>
          <w:tcPr>
            <w:tcW w:w="1558" w:type="dxa"/>
          </w:tcPr>
          <w:p w14:paraId="268B381B" w14:textId="77777777" w:rsidR="00171280" w:rsidRDefault="00171280" w:rsidP="001C4ED4">
            <w:pPr>
              <w:jc w:val="center"/>
              <w:rPr>
                <w:rFonts w:ascii="Calibri" w:eastAsia="Times New Roman" w:hAnsi="Calibri" w:cs="Calibri"/>
                <w:b/>
                <w:bCs/>
              </w:rPr>
            </w:pPr>
          </w:p>
        </w:tc>
        <w:tc>
          <w:tcPr>
            <w:tcW w:w="1558" w:type="dxa"/>
          </w:tcPr>
          <w:p w14:paraId="45F4254C" w14:textId="77777777" w:rsidR="00171280" w:rsidRDefault="00171280" w:rsidP="001C4ED4">
            <w:pPr>
              <w:jc w:val="center"/>
              <w:rPr>
                <w:rFonts w:ascii="Calibri" w:eastAsia="Times New Roman" w:hAnsi="Calibri" w:cs="Calibri"/>
                <w:b/>
                <w:bCs/>
              </w:rPr>
            </w:pPr>
          </w:p>
        </w:tc>
        <w:tc>
          <w:tcPr>
            <w:tcW w:w="1559" w:type="dxa"/>
          </w:tcPr>
          <w:p w14:paraId="4247A502" w14:textId="77777777" w:rsidR="00171280" w:rsidRDefault="00171280" w:rsidP="001C4ED4">
            <w:pPr>
              <w:jc w:val="center"/>
              <w:rPr>
                <w:rFonts w:ascii="Calibri" w:eastAsia="Times New Roman" w:hAnsi="Calibri" w:cs="Calibri"/>
                <w:b/>
                <w:bCs/>
              </w:rPr>
            </w:pPr>
          </w:p>
        </w:tc>
        <w:tc>
          <w:tcPr>
            <w:tcW w:w="1559" w:type="dxa"/>
          </w:tcPr>
          <w:p w14:paraId="519213BE" w14:textId="35EDB31A"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171280" w14:paraId="773C58D2" w14:textId="77777777" w:rsidTr="00171280">
        <w:tc>
          <w:tcPr>
            <w:tcW w:w="1558" w:type="dxa"/>
          </w:tcPr>
          <w:p w14:paraId="2F17024D" w14:textId="77777777" w:rsidR="00171280" w:rsidRDefault="00171280" w:rsidP="001C4ED4">
            <w:pPr>
              <w:jc w:val="center"/>
              <w:rPr>
                <w:rFonts w:ascii="Calibri" w:eastAsia="Times New Roman" w:hAnsi="Calibri" w:cs="Calibri"/>
                <w:b/>
                <w:bCs/>
              </w:rPr>
            </w:pPr>
          </w:p>
        </w:tc>
        <w:tc>
          <w:tcPr>
            <w:tcW w:w="1558" w:type="dxa"/>
          </w:tcPr>
          <w:p w14:paraId="20BFFF3E" w14:textId="77777777" w:rsidR="00171280" w:rsidRDefault="00171280" w:rsidP="001C4ED4">
            <w:pPr>
              <w:jc w:val="center"/>
              <w:rPr>
                <w:rFonts w:ascii="Calibri" w:eastAsia="Times New Roman" w:hAnsi="Calibri" w:cs="Calibri"/>
                <w:b/>
                <w:bCs/>
              </w:rPr>
            </w:pPr>
          </w:p>
        </w:tc>
        <w:tc>
          <w:tcPr>
            <w:tcW w:w="1558" w:type="dxa"/>
          </w:tcPr>
          <w:p w14:paraId="00AFBB01" w14:textId="77777777" w:rsidR="00171280" w:rsidRDefault="00171280" w:rsidP="001C4ED4">
            <w:pPr>
              <w:jc w:val="center"/>
              <w:rPr>
                <w:rFonts w:ascii="Calibri" w:eastAsia="Times New Roman" w:hAnsi="Calibri" w:cs="Calibri"/>
                <w:b/>
                <w:bCs/>
              </w:rPr>
            </w:pPr>
          </w:p>
        </w:tc>
        <w:tc>
          <w:tcPr>
            <w:tcW w:w="1558" w:type="dxa"/>
          </w:tcPr>
          <w:p w14:paraId="70A5C1CB" w14:textId="77777777" w:rsidR="00171280" w:rsidRDefault="00171280" w:rsidP="001C4ED4">
            <w:pPr>
              <w:jc w:val="center"/>
              <w:rPr>
                <w:rFonts w:ascii="Calibri" w:eastAsia="Times New Roman" w:hAnsi="Calibri" w:cs="Calibri"/>
                <w:b/>
                <w:bCs/>
              </w:rPr>
            </w:pPr>
          </w:p>
        </w:tc>
        <w:tc>
          <w:tcPr>
            <w:tcW w:w="1559" w:type="dxa"/>
          </w:tcPr>
          <w:p w14:paraId="22087DF0" w14:textId="77777777" w:rsidR="00171280" w:rsidRDefault="00171280" w:rsidP="001C4ED4">
            <w:pPr>
              <w:jc w:val="center"/>
              <w:rPr>
                <w:rFonts w:ascii="Calibri" w:eastAsia="Times New Roman" w:hAnsi="Calibri" w:cs="Calibri"/>
                <w:b/>
                <w:bCs/>
              </w:rPr>
            </w:pPr>
          </w:p>
        </w:tc>
        <w:tc>
          <w:tcPr>
            <w:tcW w:w="1559" w:type="dxa"/>
          </w:tcPr>
          <w:p w14:paraId="3AD42280" w14:textId="4F2D063C" w:rsidR="00171280"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09680318" w14:textId="77777777" w:rsidTr="00CD4B5C">
        <w:tc>
          <w:tcPr>
            <w:tcW w:w="1558" w:type="dxa"/>
          </w:tcPr>
          <w:p w14:paraId="60997AAA" w14:textId="77777777" w:rsidR="00CD4B5C" w:rsidRDefault="00CD4B5C" w:rsidP="00A4640F">
            <w:pPr>
              <w:jc w:val="center"/>
              <w:rPr>
                <w:rFonts w:ascii="Calibri" w:eastAsia="Times New Roman" w:hAnsi="Calibri" w:cs="Calibri"/>
                <w:b/>
                <w:bCs/>
              </w:rPr>
            </w:pPr>
          </w:p>
        </w:tc>
        <w:tc>
          <w:tcPr>
            <w:tcW w:w="1558" w:type="dxa"/>
          </w:tcPr>
          <w:p w14:paraId="7B03C570" w14:textId="77777777" w:rsidR="00CD4B5C" w:rsidRDefault="00CD4B5C" w:rsidP="00A4640F">
            <w:pPr>
              <w:jc w:val="center"/>
              <w:rPr>
                <w:rFonts w:ascii="Calibri" w:eastAsia="Times New Roman" w:hAnsi="Calibri" w:cs="Calibri"/>
                <w:b/>
                <w:bCs/>
              </w:rPr>
            </w:pPr>
          </w:p>
        </w:tc>
        <w:tc>
          <w:tcPr>
            <w:tcW w:w="1558" w:type="dxa"/>
          </w:tcPr>
          <w:p w14:paraId="5ABA594A" w14:textId="77777777" w:rsidR="00CD4B5C" w:rsidRDefault="00CD4B5C" w:rsidP="00A4640F">
            <w:pPr>
              <w:jc w:val="center"/>
              <w:rPr>
                <w:rFonts w:ascii="Calibri" w:eastAsia="Times New Roman" w:hAnsi="Calibri" w:cs="Calibri"/>
                <w:b/>
                <w:bCs/>
              </w:rPr>
            </w:pPr>
          </w:p>
        </w:tc>
        <w:tc>
          <w:tcPr>
            <w:tcW w:w="1558" w:type="dxa"/>
          </w:tcPr>
          <w:p w14:paraId="3A00529C" w14:textId="77777777" w:rsidR="00CD4B5C" w:rsidRDefault="00CD4B5C" w:rsidP="00A4640F">
            <w:pPr>
              <w:jc w:val="center"/>
              <w:rPr>
                <w:rFonts w:ascii="Calibri" w:eastAsia="Times New Roman" w:hAnsi="Calibri" w:cs="Calibri"/>
                <w:b/>
                <w:bCs/>
              </w:rPr>
            </w:pPr>
          </w:p>
        </w:tc>
        <w:tc>
          <w:tcPr>
            <w:tcW w:w="1559" w:type="dxa"/>
          </w:tcPr>
          <w:p w14:paraId="396E05A3" w14:textId="77777777" w:rsidR="00CD4B5C" w:rsidRDefault="00CD4B5C" w:rsidP="00A4640F">
            <w:pPr>
              <w:jc w:val="center"/>
              <w:rPr>
                <w:rFonts w:ascii="Calibri" w:eastAsia="Times New Roman" w:hAnsi="Calibri" w:cs="Calibri"/>
                <w:b/>
                <w:bCs/>
              </w:rPr>
            </w:pPr>
          </w:p>
        </w:tc>
        <w:tc>
          <w:tcPr>
            <w:tcW w:w="1559" w:type="dxa"/>
          </w:tcPr>
          <w:p w14:paraId="4CDB0552" w14:textId="10282283"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7187FA82" w14:textId="77777777" w:rsidTr="00CD4B5C">
        <w:tc>
          <w:tcPr>
            <w:tcW w:w="1558" w:type="dxa"/>
          </w:tcPr>
          <w:p w14:paraId="764B5D32" w14:textId="77777777" w:rsidR="00CD4B5C" w:rsidRDefault="00CD4B5C" w:rsidP="00A4640F">
            <w:pPr>
              <w:jc w:val="center"/>
              <w:rPr>
                <w:rFonts w:ascii="Calibri" w:eastAsia="Times New Roman" w:hAnsi="Calibri" w:cs="Calibri"/>
                <w:b/>
                <w:bCs/>
              </w:rPr>
            </w:pPr>
          </w:p>
        </w:tc>
        <w:tc>
          <w:tcPr>
            <w:tcW w:w="1558" w:type="dxa"/>
          </w:tcPr>
          <w:p w14:paraId="4443512F" w14:textId="77777777" w:rsidR="00CD4B5C" w:rsidRDefault="00CD4B5C" w:rsidP="00A4640F">
            <w:pPr>
              <w:jc w:val="center"/>
              <w:rPr>
                <w:rFonts w:ascii="Calibri" w:eastAsia="Times New Roman" w:hAnsi="Calibri" w:cs="Calibri"/>
                <w:b/>
                <w:bCs/>
              </w:rPr>
            </w:pPr>
          </w:p>
        </w:tc>
        <w:tc>
          <w:tcPr>
            <w:tcW w:w="1558" w:type="dxa"/>
          </w:tcPr>
          <w:p w14:paraId="658E4207" w14:textId="77777777" w:rsidR="00CD4B5C" w:rsidRDefault="00CD4B5C" w:rsidP="00A4640F">
            <w:pPr>
              <w:jc w:val="center"/>
              <w:rPr>
                <w:rFonts w:ascii="Calibri" w:eastAsia="Times New Roman" w:hAnsi="Calibri" w:cs="Calibri"/>
                <w:b/>
                <w:bCs/>
              </w:rPr>
            </w:pPr>
          </w:p>
        </w:tc>
        <w:tc>
          <w:tcPr>
            <w:tcW w:w="1558" w:type="dxa"/>
          </w:tcPr>
          <w:p w14:paraId="1D87EB19" w14:textId="77777777" w:rsidR="00CD4B5C" w:rsidRDefault="00CD4B5C" w:rsidP="00A4640F">
            <w:pPr>
              <w:jc w:val="center"/>
              <w:rPr>
                <w:rFonts w:ascii="Calibri" w:eastAsia="Times New Roman" w:hAnsi="Calibri" w:cs="Calibri"/>
                <w:b/>
                <w:bCs/>
              </w:rPr>
            </w:pPr>
          </w:p>
        </w:tc>
        <w:tc>
          <w:tcPr>
            <w:tcW w:w="1559" w:type="dxa"/>
          </w:tcPr>
          <w:p w14:paraId="0252EEC9" w14:textId="77777777" w:rsidR="00CD4B5C" w:rsidRDefault="00CD4B5C" w:rsidP="00A4640F">
            <w:pPr>
              <w:jc w:val="center"/>
              <w:rPr>
                <w:rFonts w:ascii="Calibri" w:eastAsia="Times New Roman" w:hAnsi="Calibri" w:cs="Calibri"/>
                <w:b/>
                <w:bCs/>
              </w:rPr>
            </w:pPr>
          </w:p>
        </w:tc>
        <w:tc>
          <w:tcPr>
            <w:tcW w:w="1559" w:type="dxa"/>
          </w:tcPr>
          <w:p w14:paraId="429F3A2F" w14:textId="73A99295"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0382C33D" w14:textId="77777777" w:rsidTr="00CD4B5C">
        <w:tc>
          <w:tcPr>
            <w:tcW w:w="1558" w:type="dxa"/>
          </w:tcPr>
          <w:p w14:paraId="08A2517B" w14:textId="77777777" w:rsidR="00CD4B5C" w:rsidRDefault="00CD4B5C" w:rsidP="00A4640F">
            <w:pPr>
              <w:jc w:val="center"/>
              <w:rPr>
                <w:rFonts w:ascii="Calibri" w:eastAsia="Times New Roman" w:hAnsi="Calibri" w:cs="Calibri"/>
                <w:b/>
                <w:bCs/>
              </w:rPr>
            </w:pPr>
          </w:p>
        </w:tc>
        <w:tc>
          <w:tcPr>
            <w:tcW w:w="1558" w:type="dxa"/>
          </w:tcPr>
          <w:p w14:paraId="561C7FB9" w14:textId="77777777" w:rsidR="00CD4B5C" w:rsidRDefault="00CD4B5C" w:rsidP="00A4640F">
            <w:pPr>
              <w:jc w:val="center"/>
              <w:rPr>
                <w:rFonts w:ascii="Calibri" w:eastAsia="Times New Roman" w:hAnsi="Calibri" w:cs="Calibri"/>
                <w:b/>
                <w:bCs/>
              </w:rPr>
            </w:pPr>
          </w:p>
        </w:tc>
        <w:tc>
          <w:tcPr>
            <w:tcW w:w="1558" w:type="dxa"/>
          </w:tcPr>
          <w:p w14:paraId="1E5CC436" w14:textId="77777777" w:rsidR="00CD4B5C" w:rsidRDefault="00CD4B5C" w:rsidP="00A4640F">
            <w:pPr>
              <w:jc w:val="center"/>
              <w:rPr>
                <w:rFonts w:ascii="Calibri" w:eastAsia="Times New Roman" w:hAnsi="Calibri" w:cs="Calibri"/>
                <w:b/>
                <w:bCs/>
              </w:rPr>
            </w:pPr>
          </w:p>
        </w:tc>
        <w:tc>
          <w:tcPr>
            <w:tcW w:w="1558" w:type="dxa"/>
          </w:tcPr>
          <w:p w14:paraId="67E00396" w14:textId="77777777" w:rsidR="00CD4B5C" w:rsidRDefault="00CD4B5C" w:rsidP="00A4640F">
            <w:pPr>
              <w:jc w:val="center"/>
              <w:rPr>
                <w:rFonts w:ascii="Calibri" w:eastAsia="Times New Roman" w:hAnsi="Calibri" w:cs="Calibri"/>
                <w:b/>
                <w:bCs/>
              </w:rPr>
            </w:pPr>
          </w:p>
        </w:tc>
        <w:tc>
          <w:tcPr>
            <w:tcW w:w="1559" w:type="dxa"/>
          </w:tcPr>
          <w:p w14:paraId="17F685A2" w14:textId="77777777" w:rsidR="00CD4B5C" w:rsidRDefault="00CD4B5C" w:rsidP="00A4640F">
            <w:pPr>
              <w:jc w:val="center"/>
              <w:rPr>
                <w:rFonts w:ascii="Calibri" w:eastAsia="Times New Roman" w:hAnsi="Calibri" w:cs="Calibri"/>
                <w:b/>
                <w:bCs/>
              </w:rPr>
            </w:pPr>
          </w:p>
        </w:tc>
        <w:tc>
          <w:tcPr>
            <w:tcW w:w="1559" w:type="dxa"/>
          </w:tcPr>
          <w:p w14:paraId="67716028" w14:textId="237A3E75"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683BE040" w14:textId="77777777" w:rsidTr="00CD4B5C">
        <w:tc>
          <w:tcPr>
            <w:tcW w:w="1558" w:type="dxa"/>
          </w:tcPr>
          <w:p w14:paraId="4A88B36E" w14:textId="77777777" w:rsidR="00CD4B5C" w:rsidRDefault="00CD4B5C" w:rsidP="00A4640F">
            <w:pPr>
              <w:jc w:val="center"/>
              <w:rPr>
                <w:rFonts w:ascii="Calibri" w:eastAsia="Times New Roman" w:hAnsi="Calibri" w:cs="Calibri"/>
                <w:b/>
                <w:bCs/>
              </w:rPr>
            </w:pPr>
          </w:p>
        </w:tc>
        <w:tc>
          <w:tcPr>
            <w:tcW w:w="1558" w:type="dxa"/>
          </w:tcPr>
          <w:p w14:paraId="79586C9B" w14:textId="77777777" w:rsidR="00CD4B5C" w:rsidRDefault="00CD4B5C" w:rsidP="00A4640F">
            <w:pPr>
              <w:jc w:val="center"/>
              <w:rPr>
                <w:rFonts w:ascii="Calibri" w:eastAsia="Times New Roman" w:hAnsi="Calibri" w:cs="Calibri"/>
                <w:b/>
                <w:bCs/>
              </w:rPr>
            </w:pPr>
          </w:p>
        </w:tc>
        <w:tc>
          <w:tcPr>
            <w:tcW w:w="1558" w:type="dxa"/>
          </w:tcPr>
          <w:p w14:paraId="504B7ADB" w14:textId="77777777" w:rsidR="00CD4B5C" w:rsidRDefault="00CD4B5C" w:rsidP="00A4640F">
            <w:pPr>
              <w:jc w:val="center"/>
              <w:rPr>
                <w:rFonts w:ascii="Calibri" w:eastAsia="Times New Roman" w:hAnsi="Calibri" w:cs="Calibri"/>
                <w:b/>
                <w:bCs/>
              </w:rPr>
            </w:pPr>
          </w:p>
        </w:tc>
        <w:tc>
          <w:tcPr>
            <w:tcW w:w="1558" w:type="dxa"/>
          </w:tcPr>
          <w:p w14:paraId="7AB509D5" w14:textId="77777777" w:rsidR="00CD4B5C" w:rsidRDefault="00CD4B5C" w:rsidP="00A4640F">
            <w:pPr>
              <w:jc w:val="center"/>
              <w:rPr>
                <w:rFonts w:ascii="Calibri" w:eastAsia="Times New Roman" w:hAnsi="Calibri" w:cs="Calibri"/>
                <w:b/>
                <w:bCs/>
              </w:rPr>
            </w:pPr>
          </w:p>
        </w:tc>
        <w:tc>
          <w:tcPr>
            <w:tcW w:w="1559" w:type="dxa"/>
          </w:tcPr>
          <w:p w14:paraId="0E472E43" w14:textId="77777777" w:rsidR="00CD4B5C" w:rsidRDefault="00CD4B5C" w:rsidP="00A4640F">
            <w:pPr>
              <w:jc w:val="center"/>
              <w:rPr>
                <w:rFonts w:ascii="Calibri" w:eastAsia="Times New Roman" w:hAnsi="Calibri" w:cs="Calibri"/>
                <w:b/>
                <w:bCs/>
              </w:rPr>
            </w:pPr>
          </w:p>
        </w:tc>
        <w:tc>
          <w:tcPr>
            <w:tcW w:w="1559" w:type="dxa"/>
          </w:tcPr>
          <w:p w14:paraId="5BC679CF" w14:textId="509C15BD"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38D85CA8" w14:textId="77777777" w:rsidTr="00CD4B5C">
        <w:tc>
          <w:tcPr>
            <w:tcW w:w="1558" w:type="dxa"/>
          </w:tcPr>
          <w:p w14:paraId="5C16E039" w14:textId="77777777" w:rsidR="00CD4B5C" w:rsidRDefault="00CD4B5C" w:rsidP="00A4640F">
            <w:pPr>
              <w:jc w:val="center"/>
              <w:rPr>
                <w:rFonts w:ascii="Calibri" w:eastAsia="Times New Roman" w:hAnsi="Calibri" w:cs="Calibri"/>
                <w:b/>
                <w:bCs/>
              </w:rPr>
            </w:pPr>
          </w:p>
        </w:tc>
        <w:tc>
          <w:tcPr>
            <w:tcW w:w="1558" w:type="dxa"/>
          </w:tcPr>
          <w:p w14:paraId="74A4D6E7" w14:textId="77777777" w:rsidR="00CD4B5C" w:rsidRDefault="00CD4B5C" w:rsidP="00A4640F">
            <w:pPr>
              <w:jc w:val="center"/>
              <w:rPr>
                <w:rFonts w:ascii="Calibri" w:eastAsia="Times New Roman" w:hAnsi="Calibri" w:cs="Calibri"/>
                <w:b/>
                <w:bCs/>
              </w:rPr>
            </w:pPr>
          </w:p>
        </w:tc>
        <w:tc>
          <w:tcPr>
            <w:tcW w:w="1558" w:type="dxa"/>
          </w:tcPr>
          <w:p w14:paraId="72D540D8" w14:textId="77777777" w:rsidR="00CD4B5C" w:rsidRDefault="00CD4B5C" w:rsidP="00A4640F">
            <w:pPr>
              <w:jc w:val="center"/>
              <w:rPr>
                <w:rFonts w:ascii="Calibri" w:eastAsia="Times New Roman" w:hAnsi="Calibri" w:cs="Calibri"/>
                <w:b/>
                <w:bCs/>
              </w:rPr>
            </w:pPr>
          </w:p>
        </w:tc>
        <w:tc>
          <w:tcPr>
            <w:tcW w:w="1558" w:type="dxa"/>
          </w:tcPr>
          <w:p w14:paraId="7A259214" w14:textId="77777777" w:rsidR="00CD4B5C" w:rsidRDefault="00CD4B5C" w:rsidP="00A4640F">
            <w:pPr>
              <w:jc w:val="center"/>
              <w:rPr>
                <w:rFonts w:ascii="Calibri" w:eastAsia="Times New Roman" w:hAnsi="Calibri" w:cs="Calibri"/>
                <w:b/>
                <w:bCs/>
              </w:rPr>
            </w:pPr>
          </w:p>
        </w:tc>
        <w:tc>
          <w:tcPr>
            <w:tcW w:w="1559" w:type="dxa"/>
          </w:tcPr>
          <w:p w14:paraId="0E6213F6" w14:textId="77777777" w:rsidR="00CD4B5C" w:rsidRDefault="00CD4B5C" w:rsidP="00A4640F">
            <w:pPr>
              <w:jc w:val="center"/>
              <w:rPr>
                <w:rFonts w:ascii="Calibri" w:eastAsia="Times New Roman" w:hAnsi="Calibri" w:cs="Calibri"/>
                <w:b/>
                <w:bCs/>
              </w:rPr>
            </w:pPr>
          </w:p>
        </w:tc>
        <w:tc>
          <w:tcPr>
            <w:tcW w:w="1559" w:type="dxa"/>
          </w:tcPr>
          <w:p w14:paraId="63A4803C" w14:textId="4A39B02D"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5854ECA0" w14:textId="77777777" w:rsidTr="00CD4B5C">
        <w:tc>
          <w:tcPr>
            <w:tcW w:w="1558" w:type="dxa"/>
          </w:tcPr>
          <w:p w14:paraId="5F677138" w14:textId="77777777" w:rsidR="00CD4B5C" w:rsidRDefault="00CD4B5C" w:rsidP="00A4640F">
            <w:pPr>
              <w:jc w:val="center"/>
              <w:rPr>
                <w:rFonts w:ascii="Calibri" w:eastAsia="Times New Roman" w:hAnsi="Calibri" w:cs="Calibri"/>
                <w:b/>
                <w:bCs/>
              </w:rPr>
            </w:pPr>
          </w:p>
        </w:tc>
        <w:tc>
          <w:tcPr>
            <w:tcW w:w="1558" w:type="dxa"/>
          </w:tcPr>
          <w:p w14:paraId="1E6F6988" w14:textId="77777777" w:rsidR="00CD4B5C" w:rsidRDefault="00CD4B5C" w:rsidP="00A4640F">
            <w:pPr>
              <w:jc w:val="center"/>
              <w:rPr>
                <w:rFonts w:ascii="Calibri" w:eastAsia="Times New Roman" w:hAnsi="Calibri" w:cs="Calibri"/>
                <w:b/>
                <w:bCs/>
              </w:rPr>
            </w:pPr>
          </w:p>
        </w:tc>
        <w:tc>
          <w:tcPr>
            <w:tcW w:w="1558" w:type="dxa"/>
          </w:tcPr>
          <w:p w14:paraId="3330475F" w14:textId="77777777" w:rsidR="00CD4B5C" w:rsidRDefault="00CD4B5C" w:rsidP="00A4640F">
            <w:pPr>
              <w:jc w:val="center"/>
              <w:rPr>
                <w:rFonts w:ascii="Calibri" w:eastAsia="Times New Roman" w:hAnsi="Calibri" w:cs="Calibri"/>
                <w:b/>
                <w:bCs/>
              </w:rPr>
            </w:pPr>
          </w:p>
        </w:tc>
        <w:tc>
          <w:tcPr>
            <w:tcW w:w="1558" w:type="dxa"/>
          </w:tcPr>
          <w:p w14:paraId="5E2ECD7E" w14:textId="77777777" w:rsidR="00CD4B5C" w:rsidRDefault="00CD4B5C" w:rsidP="00A4640F">
            <w:pPr>
              <w:jc w:val="center"/>
              <w:rPr>
                <w:rFonts w:ascii="Calibri" w:eastAsia="Times New Roman" w:hAnsi="Calibri" w:cs="Calibri"/>
                <w:b/>
                <w:bCs/>
              </w:rPr>
            </w:pPr>
          </w:p>
        </w:tc>
        <w:tc>
          <w:tcPr>
            <w:tcW w:w="1559" w:type="dxa"/>
          </w:tcPr>
          <w:p w14:paraId="448E4DA3" w14:textId="77777777" w:rsidR="00CD4B5C" w:rsidRDefault="00CD4B5C" w:rsidP="00A4640F">
            <w:pPr>
              <w:jc w:val="center"/>
              <w:rPr>
                <w:rFonts w:ascii="Calibri" w:eastAsia="Times New Roman" w:hAnsi="Calibri" w:cs="Calibri"/>
                <w:b/>
                <w:bCs/>
              </w:rPr>
            </w:pPr>
          </w:p>
        </w:tc>
        <w:tc>
          <w:tcPr>
            <w:tcW w:w="1559" w:type="dxa"/>
          </w:tcPr>
          <w:p w14:paraId="22455184" w14:textId="079E8F62"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0D14C3DE" w14:textId="77777777" w:rsidTr="00CD4B5C">
        <w:tc>
          <w:tcPr>
            <w:tcW w:w="1558" w:type="dxa"/>
          </w:tcPr>
          <w:p w14:paraId="4D068E64" w14:textId="77777777" w:rsidR="00CD4B5C" w:rsidRDefault="00CD4B5C" w:rsidP="00A4640F">
            <w:pPr>
              <w:jc w:val="center"/>
              <w:rPr>
                <w:rFonts w:ascii="Calibri" w:eastAsia="Times New Roman" w:hAnsi="Calibri" w:cs="Calibri"/>
                <w:b/>
                <w:bCs/>
              </w:rPr>
            </w:pPr>
          </w:p>
        </w:tc>
        <w:tc>
          <w:tcPr>
            <w:tcW w:w="1558" w:type="dxa"/>
          </w:tcPr>
          <w:p w14:paraId="0F916B1F" w14:textId="77777777" w:rsidR="00CD4B5C" w:rsidRDefault="00CD4B5C" w:rsidP="00A4640F">
            <w:pPr>
              <w:jc w:val="center"/>
              <w:rPr>
                <w:rFonts w:ascii="Calibri" w:eastAsia="Times New Roman" w:hAnsi="Calibri" w:cs="Calibri"/>
                <w:b/>
                <w:bCs/>
              </w:rPr>
            </w:pPr>
          </w:p>
        </w:tc>
        <w:tc>
          <w:tcPr>
            <w:tcW w:w="1558" w:type="dxa"/>
          </w:tcPr>
          <w:p w14:paraId="58C7411A" w14:textId="77777777" w:rsidR="00CD4B5C" w:rsidRDefault="00CD4B5C" w:rsidP="00A4640F">
            <w:pPr>
              <w:jc w:val="center"/>
              <w:rPr>
                <w:rFonts w:ascii="Calibri" w:eastAsia="Times New Roman" w:hAnsi="Calibri" w:cs="Calibri"/>
                <w:b/>
                <w:bCs/>
              </w:rPr>
            </w:pPr>
          </w:p>
        </w:tc>
        <w:tc>
          <w:tcPr>
            <w:tcW w:w="1558" w:type="dxa"/>
          </w:tcPr>
          <w:p w14:paraId="6F196F2A" w14:textId="77777777" w:rsidR="00CD4B5C" w:rsidRDefault="00CD4B5C" w:rsidP="00A4640F">
            <w:pPr>
              <w:jc w:val="center"/>
              <w:rPr>
                <w:rFonts w:ascii="Calibri" w:eastAsia="Times New Roman" w:hAnsi="Calibri" w:cs="Calibri"/>
                <w:b/>
                <w:bCs/>
              </w:rPr>
            </w:pPr>
          </w:p>
        </w:tc>
        <w:tc>
          <w:tcPr>
            <w:tcW w:w="1559" w:type="dxa"/>
          </w:tcPr>
          <w:p w14:paraId="3DCA8D9A" w14:textId="77777777" w:rsidR="00CD4B5C" w:rsidRDefault="00CD4B5C" w:rsidP="00A4640F">
            <w:pPr>
              <w:jc w:val="center"/>
              <w:rPr>
                <w:rFonts w:ascii="Calibri" w:eastAsia="Times New Roman" w:hAnsi="Calibri" w:cs="Calibri"/>
                <w:b/>
                <w:bCs/>
              </w:rPr>
            </w:pPr>
          </w:p>
        </w:tc>
        <w:tc>
          <w:tcPr>
            <w:tcW w:w="1559" w:type="dxa"/>
          </w:tcPr>
          <w:p w14:paraId="1EA723CA" w14:textId="3E170DD9"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1ECDACB4" w14:textId="77777777" w:rsidTr="00CD4B5C">
        <w:tc>
          <w:tcPr>
            <w:tcW w:w="1558" w:type="dxa"/>
          </w:tcPr>
          <w:p w14:paraId="70AADA10" w14:textId="77777777" w:rsidR="00CD4B5C" w:rsidRDefault="00CD4B5C" w:rsidP="00A4640F">
            <w:pPr>
              <w:jc w:val="center"/>
              <w:rPr>
                <w:rFonts w:ascii="Calibri" w:eastAsia="Times New Roman" w:hAnsi="Calibri" w:cs="Calibri"/>
                <w:b/>
                <w:bCs/>
              </w:rPr>
            </w:pPr>
          </w:p>
        </w:tc>
        <w:tc>
          <w:tcPr>
            <w:tcW w:w="1558" w:type="dxa"/>
          </w:tcPr>
          <w:p w14:paraId="657C7D6A" w14:textId="77777777" w:rsidR="00CD4B5C" w:rsidRDefault="00CD4B5C" w:rsidP="00A4640F">
            <w:pPr>
              <w:jc w:val="center"/>
              <w:rPr>
                <w:rFonts w:ascii="Calibri" w:eastAsia="Times New Roman" w:hAnsi="Calibri" w:cs="Calibri"/>
                <w:b/>
                <w:bCs/>
              </w:rPr>
            </w:pPr>
          </w:p>
        </w:tc>
        <w:tc>
          <w:tcPr>
            <w:tcW w:w="1558" w:type="dxa"/>
          </w:tcPr>
          <w:p w14:paraId="73E43108" w14:textId="77777777" w:rsidR="00CD4B5C" w:rsidRDefault="00CD4B5C" w:rsidP="00A4640F">
            <w:pPr>
              <w:jc w:val="center"/>
              <w:rPr>
                <w:rFonts w:ascii="Calibri" w:eastAsia="Times New Roman" w:hAnsi="Calibri" w:cs="Calibri"/>
                <w:b/>
                <w:bCs/>
              </w:rPr>
            </w:pPr>
          </w:p>
        </w:tc>
        <w:tc>
          <w:tcPr>
            <w:tcW w:w="1558" w:type="dxa"/>
          </w:tcPr>
          <w:p w14:paraId="143A04D5" w14:textId="77777777" w:rsidR="00CD4B5C" w:rsidRDefault="00CD4B5C" w:rsidP="00A4640F">
            <w:pPr>
              <w:jc w:val="center"/>
              <w:rPr>
                <w:rFonts w:ascii="Calibri" w:eastAsia="Times New Roman" w:hAnsi="Calibri" w:cs="Calibri"/>
                <w:b/>
                <w:bCs/>
              </w:rPr>
            </w:pPr>
          </w:p>
        </w:tc>
        <w:tc>
          <w:tcPr>
            <w:tcW w:w="1559" w:type="dxa"/>
          </w:tcPr>
          <w:p w14:paraId="10D81BD9" w14:textId="77777777" w:rsidR="00CD4B5C" w:rsidRDefault="00CD4B5C" w:rsidP="00A4640F">
            <w:pPr>
              <w:jc w:val="center"/>
              <w:rPr>
                <w:rFonts w:ascii="Calibri" w:eastAsia="Times New Roman" w:hAnsi="Calibri" w:cs="Calibri"/>
                <w:b/>
                <w:bCs/>
              </w:rPr>
            </w:pPr>
          </w:p>
        </w:tc>
        <w:tc>
          <w:tcPr>
            <w:tcW w:w="1559" w:type="dxa"/>
          </w:tcPr>
          <w:p w14:paraId="4DB11DB6" w14:textId="2C56A988"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26C8D48D" w14:textId="77777777" w:rsidTr="00CD4B5C">
        <w:tc>
          <w:tcPr>
            <w:tcW w:w="1558" w:type="dxa"/>
          </w:tcPr>
          <w:p w14:paraId="53674A35" w14:textId="77777777" w:rsidR="00CD4B5C" w:rsidRDefault="00CD4B5C" w:rsidP="00A4640F">
            <w:pPr>
              <w:jc w:val="center"/>
              <w:rPr>
                <w:rFonts w:ascii="Calibri" w:eastAsia="Times New Roman" w:hAnsi="Calibri" w:cs="Calibri"/>
                <w:b/>
                <w:bCs/>
              </w:rPr>
            </w:pPr>
          </w:p>
        </w:tc>
        <w:tc>
          <w:tcPr>
            <w:tcW w:w="1558" w:type="dxa"/>
          </w:tcPr>
          <w:p w14:paraId="3C96C4C5" w14:textId="77777777" w:rsidR="00CD4B5C" w:rsidRDefault="00CD4B5C" w:rsidP="00A4640F">
            <w:pPr>
              <w:jc w:val="center"/>
              <w:rPr>
                <w:rFonts w:ascii="Calibri" w:eastAsia="Times New Roman" w:hAnsi="Calibri" w:cs="Calibri"/>
                <w:b/>
                <w:bCs/>
              </w:rPr>
            </w:pPr>
          </w:p>
        </w:tc>
        <w:tc>
          <w:tcPr>
            <w:tcW w:w="1558" w:type="dxa"/>
          </w:tcPr>
          <w:p w14:paraId="7F079A85" w14:textId="77777777" w:rsidR="00CD4B5C" w:rsidRDefault="00CD4B5C" w:rsidP="00A4640F">
            <w:pPr>
              <w:jc w:val="center"/>
              <w:rPr>
                <w:rFonts w:ascii="Calibri" w:eastAsia="Times New Roman" w:hAnsi="Calibri" w:cs="Calibri"/>
                <w:b/>
                <w:bCs/>
              </w:rPr>
            </w:pPr>
          </w:p>
        </w:tc>
        <w:tc>
          <w:tcPr>
            <w:tcW w:w="1558" w:type="dxa"/>
          </w:tcPr>
          <w:p w14:paraId="61BFE22A" w14:textId="77777777" w:rsidR="00CD4B5C" w:rsidRDefault="00CD4B5C" w:rsidP="00A4640F">
            <w:pPr>
              <w:jc w:val="center"/>
              <w:rPr>
                <w:rFonts w:ascii="Calibri" w:eastAsia="Times New Roman" w:hAnsi="Calibri" w:cs="Calibri"/>
                <w:b/>
                <w:bCs/>
              </w:rPr>
            </w:pPr>
          </w:p>
        </w:tc>
        <w:tc>
          <w:tcPr>
            <w:tcW w:w="1559" w:type="dxa"/>
          </w:tcPr>
          <w:p w14:paraId="19545D38" w14:textId="77777777" w:rsidR="00CD4B5C" w:rsidRDefault="00CD4B5C" w:rsidP="00A4640F">
            <w:pPr>
              <w:jc w:val="center"/>
              <w:rPr>
                <w:rFonts w:ascii="Calibri" w:eastAsia="Times New Roman" w:hAnsi="Calibri" w:cs="Calibri"/>
                <w:b/>
                <w:bCs/>
              </w:rPr>
            </w:pPr>
          </w:p>
        </w:tc>
        <w:tc>
          <w:tcPr>
            <w:tcW w:w="1559" w:type="dxa"/>
          </w:tcPr>
          <w:p w14:paraId="5488FFC4" w14:textId="4444DEE2"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734E0205" w14:textId="77777777" w:rsidTr="00CD4B5C">
        <w:tc>
          <w:tcPr>
            <w:tcW w:w="1558" w:type="dxa"/>
          </w:tcPr>
          <w:p w14:paraId="018EF09B" w14:textId="77777777" w:rsidR="00CD4B5C" w:rsidRDefault="00CD4B5C" w:rsidP="00A4640F">
            <w:pPr>
              <w:jc w:val="center"/>
              <w:rPr>
                <w:rFonts w:ascii="Calibri" w:eastAsia="Times New Roman" w:hAnsi="Calibri" w:cs="Calibri"/>
                <w:b/>
                <w:bCs/>
              </w:rPr>
            </w:pPr>
          </w:p>
        </w:tc>
        <w:tc>
          <w:tcPr>
            <w:tcW w:w="1558" w:type="dxa"/>
          </w:tcPr>
          <w:p w14:paraId="63B11371" w14:textId="77777777" w:rsidR="00CD4B5C" w:rsidRDefault="00CD4B5C" w:rsidP="00A4640F">
            <w:pPr>
              <w:jc w:val="center"/>
              <w:rPr>
                <w:rFonts w:ascii="Calibri" w:eastAsia="Times New Roman" w:hAnsi="Calibri" w:cs="Calibri"/>
                <w:b/>
                <w:bCs/>
              </w:rPr>
            </w:pPr>
          </w:p>
        </w:tc>
        <w:tc>
          <w:tcPr>
            <w:tcW w:w="1558" w:type="dxa"/>
          </w:tcPr>
          <w:p w14:paraId="1B43CB8B" w14:textId="77777777" w:rsidR="00CD4B5C" w:rsidRDefault="00CD4B5C" w:rsidP="00A4640F">
            <w:pPr>
              <w:jc w:val="center"/>
              <w:rPr>
                <w:rFonts w:ascii="Calibri" w:eastAsia="Times New Roman" w:hAnsi="Calibri" w:cs="Calibri"/>
                <w:b/>
                <w:bCs/>
              </w:rPr>
            </w:pPr>
          </w:p>
        </w:tc>
        <w:tc>
          <w:tcPr>
            <w:tcW w:w="1558" w:type="dxa"/>
          </w:tcPr>
          <w:p w14:paraId="12E44B3F" w14:textId="77777777" w:rsidR="00CD4B5C" w:rsidRDefault="00CD4B5C" w:rsidP="00A4640F">
            <w:pPr>
              <w:jc w:val="center"/>
              <w:rPr>
                <w:rFonts w:ascii="Calibri" w:eastAsia="Times New Roman" w:hAnsi="Calibri" w:cs="Calibri"/>
                <w:b/>
                <w:bCs/>
              </w:rPr>
            </w:pPr>
          </w:p>
        </w:tc>
        <w:tc>
          <w:tcPr>
            <w:tcW w:w="1559" w:type="dxa"/>
          </w:tcPr>
          <w:p w14:paraId="5B2768C2" w14:textId="77777777" w:rsidR="00CD4B5C" w:rsidRDefault="00CD4B5C" w:rsidP="00A4640F">
            <w:pPr>
              <w:jc w:val="center"/>
              <w:rPr>
                <w:rFonts w:ascii="Calibri" w:eastAsia="Times New Roman" w:hAnsi="Calibri" w:cs="Calibri"/>
                <w:b/>
                <w:bCs/>
              </w:rPr>
            </w:pPr>
          </w:p>
        </w:tc>
        <w:tc>
          <w:tcPr>
            <w:tcW w:w="1559" w:type="dxa"/>
          </w:tcPr>
          <w:p w14:paraId="11EAAF26" w14:textId="7B7FF86C"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23C55B6D" w14:textId="77777777" w:rsidTr="00CD4B5C">
        <w:tc>
          <w:tcPr>
            <w:tcW w:w="1558" w:type="dxa"/>
          </w:tcPr>
          <w:p w14:paraId="13D36B32" w14:textId="77777777" w:rsidR="00CD4B5C" w:rsidRDefault="00CD4B5C" w:rsidP="00A4640F">
            <w:pPr>
              <w:jc w:val="center"/>
              <w:rPr>
                <w:rFonts w:ascii="Calibri" w:eastAsia="Times New Roman" w:hAnsi="Calibri" w:cs="Calibri"/>
                <w:b/>
                <w:bCs/>
              </w:rPr>
            </w:pPr>
          </w:p>
        </w:tc>
        <w:tc>
          <w:tcPr>
            <w:tcW w:w="1558" w:type="dxa"/>
          </w:tcPr>
          <w:p w14:paraId="30C40F5E" w14:textId="77777777" w:rsidR="00CD4B5C" w:rsidRDefault="00CD4B5C" w:rsidP="00A4640F">
            <w:pPr>
              <w:jc w:val="center"/>
              <w:rPr>
                <w:rFonts w:ascii="Calibri" w:eastAsia="Times New Roman" w:hAnsi="Calibri" w:cs="Calibri"/>
                <w:b/>
                <w:bCs/>
              </w:rPr>
            </w:pPr>
          </w:p>
        </w:tc>
        <w:tc>
          <w:tcPr>
            <w:tcW w:w="1558" w:type="dxa"/>
          </w:tcPr>
          <w:p w14:paraId="6C8E5772" w14:textId="77777777" w:rsidR="00CD4B5C" w:rsidRDefault="00CD4B5C" w:rsidP="00A4640F">
            <w:pPr>
              <w:jc w:val="center"/>
              <w:rPr>
                <w:rFonts w:ascii="Calibri" w:eastAsia="Times New Roman" w:hAnsi="Calibri" w:cs="Calibri"/>
                <w:b/>
                <w:bCs/>
              </w:rPr>
            </w:pPr>
          </w:p>
        </w:tc>
        <w:tc>
          <w:tcPr>
            <w:tcW w:w="1558" w:type="dxa"/>
          </w:tcPr>
          <w:p w14:paraId="2BBDA980" w14:textId="77777777" w:rsidR="00CD4B5C" w:rsidRDefault="00CD4B5C" w:rsidP="00A4640F">
            <w:pPr>
              <w:jc w:val="center"/>
              <w:rPr>
                <w:rFonts w:ascii="Calibri" w:eastAsia="Times New Roman" w:hAnsi="Calibri" w:cs="Calibri"/>
                <w:b/>
                <w:bCs/>
              </w:rPr>
            </w:pPr>
          </w:p>
        </w:tc>
        <w:tc>
          <w:tcPr>
            <w:tcW w:w="1559" w:type="dxa"/>
          </w:tcPr>
          <w:p w14:paraId="261C5B5C" w14:textId="77777777" w:rsidR="00CD4B5C" w:rsidRDefault="00CD4B5C" w:rsidP="00A4640F">
            <w:pPr>
              <w:jc w:val="center"/>
              <w:rPr>
                <w:rFonts w:ascii="Calibri" w:eastAsia="Times New Roman" w:hAnsi="Calibri" w:cs="Calibri"/>
                <w:b/>
                <w:bCs/>
              </w:rPr>
            </w:pPr>
          </w:p>
        </w:tc>
        <w:tc>
          <w:tcPr>
            <w:tcW w:w="1559" w:type="dxa"/>
          </w:tcPr>
          <w:p w14:paraId="28E99351" w14:textId="41BF56D2"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26714E8A" w14:textId="77777777" w:rsidTr="00CD4B5C">
        <w:tc>
          <w:tcPr>
            <w:tcW w:w="1558" w:type="dxa"/>
          </w:tcPr>
          <w:p w14:paraId="655125A2" w14:textId="77777777" w:rsidR="00CD4B5C" w:rsidRDefault="00CD4B5C" w:rsidP="00A4640F">
            <w:pPr>
              <w:jc w:val="center"/>
              <w:rPr>
                <w:rFonts w:ascii="Calibri" w:eastAsia="Times New Roman" w:hAnsi="Calibri" w:cs="Calibri"/>
                <w:b/>
                <w:bCs/>
              </w:rPr>
            </w:pPr>
          </w:p>
        </w:tc>
        <w:tc>
          <w:tcPr>
            <w:tcW w:w="1558" w:type="dxa"/>
          </w:tcPr>
          <w:p w14:paraId="751DAB2A" w14:textId="77777777" w:rsidR="00CD4B5C" w:rsidRDefault="00CD4B5C" w:rsidP="00A4640F">
            <w:pPr>
              <w:jc w:val="center"/>
              <w:rPr>
                <w:rFonts w:ascii="Calibri" w:eastAsia="Times New Roman" w:hAnsi="Calibri" w:cs="Calibri"/>
                <w:b/>
                <w:bCs/>
              </w:rPr>
            </w:pPr>
          </w:p>
        </w:tc>
        <w:tc>
          <w:tcPr>
            <w:tcW w:w="1558" w:type="dxa"/>
          </w:tcPr>
          <w:p w14:paraId="0E3C5901" w14:textId="77777777" w:rsidR="00CD4B5C" w:rsidRDefault="00CD4B5C" w:rsidP="00A4640F">
            <w:pPr>
              <w:jc w:val="center"/>
              <w:rPr>
                <w:rFonts w:ascii="Calibri" w:eastAsia="Times New Roman" w:hAnsi="Calibri" w:cs="Calibri"/>
                <w:b/>
                <w:bCs/>
              </w:rPr>
            </w:pPr>
          </w:p>
        </w:tc>
        <w:tc>
          <w:tcPr>
            <w:tcW w:w="1558" w:type="dxa"/>
          </w:tcPr>
          <w:p w14:paraId="3C2F40D3" w14:textId="77777777" w:rsidR="00CD4B5C" w:rsidRDefault="00CD4B5C" w:rsidP="00A4640F">
            <w:pPr>
              <w:jc w:val="center"/>
              <w:rPr>
                <w:rFonts w:ascii="Calibri" w:eastAsia="Times New Roman" w:hAnsi="Calibri" w:cs="Calibri"/>
                <w:b/>
                <w:bCs/>
              </w:rPr>
            </w:pPr>
          </w:p>
        </w:tc>
        <w:tc>
          <w:tcPr>
            <w:tcW w:w="1559" w:type="dxa"/>
          </w:tcPr>
          <w:p w14:paraId="7BD6A0BC" w14:textId="77777777" w:rsidR="00CD4B5C" w:rsidRDefault="00CD4B5C" w:rsidP="00A4640F">
            <w:pPr>
              <w:jc w:val="center"/>
              <w:rPr>
                <w:rFonts w:ascii="Calibri" w:eastAsia="Times New Roman" w:hAnsi="Calibri" w:cs="Calibri"/>
                <w:b/>
                <w:bCs/>
              </w:rPr>
            </w:pPr>
          </w:p>
        </w:tc>
        <w:tc>
          <w:tcPr>
            <w:tcW w:w="1559" w:type="dxa"/>
          </w:tcPr>
          <w:p w14:paraId="73E15470" w14:textId="1724B54A"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5FAFC4C6" w14:textId="77777777" w:rsidTr="00CD4B5C">
        <w:tc>
          <w:tcPr>
            <w:tcW w:w="1558" w:type="dxa"/>
          </w:tcPr>
          <w:p w14:paraId="63DED5BA" w14:textId="77777777" w:rsidR="00CD4B5C" w:rsidRDefault="00CD4B5C" w:rsidP="00A4640F">
            <w:pPr>
              <w:jc w:val="center"/>
              <w:rPr>
                <w:rFonts w:ascii="Calibri" w:eastAsia="Times New Roman" w:hAnsi="Calibri" w:cs="Calibri"/>
                <w:b/>
                <w:bCs/>
              </w:rPr>
            </w:pPr>
          </w:p>
        </w:tc>
        <w:tc>
          <w:tcPr>
            <w:tcW w:w="1558" w:type="dxa"/>
          </w:tcPr>
          <w:p w14:paraId="76BA395A" w14:textId="77777777" w:rsidR="00CD4B5C" w:rsidRDefault="00CD4B5C" w:rsidP="00A4640F">
            <w:pPr>
              <w:jc w:val="center"/>
              <w:rPr>
                <w:rFonts w:ascii="Calibri" w:eastAsia="Times New Roman" w:hAnsi="Calibri" w:cs="Calibri"/>
                <w:b/>
                <w:bCs/>
              </w:rPr>
            </w:pPr>
          </w:p>
        </w:tc>
        <w:tc>
          <w:tcPr>
            <w:tcW w:w="1558" w:type="dxa"/>
          </w:tcPr>
          <w:p w14:paraId="61372A67" w14:textId="77777777" w:rsidR="00CD4B5C" w:rsidRDefault="00CD4B5C" w:rsidP="00A4640F">
            <w:pPr>
              <w:jc w:val="center"/>
              <w:rPr>
                <w:rFonts w:ascii="Calibri" w:eastAsia="Times New Roman" w:hAnsi="Calibri" w:cs="Calibri"/>
                <w:b/>
                <w:bCs/>
              </w:rPr>
            </w:pPr>
          </w:p>
        </w:tc>
        <w:tc>
          <w:tcPr>
            <w:tcW w:w="1558" w:type="dxa"/>
          </w:tcPr>
          <w:p w14:paraId="1C62A33D" w14:textId="77777777" w:rsidR="00CD4B5C" w:rsidRDefault="00CD4B5C" w:rsidP="00A4640F">
            <w:pPr>
              <w:jc w:val="center"/>
              <w:rPr>
                <w:rFonts w:ascii="Calibri" w:eastAsia="Times New Roman" w:hAnsi="Calibri" w:cs="Calibri"/>
                <w:b/>
                <w:bCs/>
              </w:rPr>
            </w:pPr>
          </w:p>
        </w:tc>
        <w:tc>
          <w:tcPr>
            <w:tcW w:w="1559" w:type="dxa"/>
          </w:tcPr>
          <w:p w14:paraId="0F1D0B44" w14:textId="77777777" w:rsidR="00CD4B5C" w:rsidRDefault="00CD4B5C" w:rsidP="00A4640F">
            <w:pPr>
              <w:jc w:val="center"/>
              <w:rPr>
                <w:rFonts w:ascii="Calibri" w:eastAsia="Times New Roman" w:hAnsi="Calibri" w:cs="Calibri"/>
                <w:b/>
                <w:bCs/>
              </w:rPr>
            </w:pPr>
          </w:p>
        </w:tc>
        <w:tc>
          <w:tcPr>
            <w:tcW w:w="1559" w:type="dxa"/>
          </w:tcPr>
          <w:p w14:paraId="6845FAB4" w14:textId="4AB55F86"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792B4FCF" w14:textId="77777777" w:rsidTr="00CD4B5C">
        <w:tc>
          <w:tcPr>
            <w:tcW w:w="1558" w:type="dxa"/>
          </w:tcPr>
          <w:p w14:paraId="751CC3A8" w14:textId="77777777" w:rsidR="00CD4B5C" w:rsidRDefault="00CD4B5C" w:rsidP="00A4640F">
            <w:pPr>
              <w:jc w:val="center"/>
              <w:rPr>
                <w:rFonts w:ascii="Calibri" w:eastAsia="Times New Roman" w:hAnsi="Calibri" w:cs="Calibri"/>
                <w:b/>
                <w:bCs/>
              </w:rPr>
            </w:pPr>
          </w:p>
        </w:tc>
        <w:tc>
          <w:tcPr>
            <w:tcW w:w="1558" w:type="dxa"/>
          </w:tcPr>
          <w:p w14:paraId="6B8AFB2A" w14:textId="77777777" w:rsidR="00CD4B5C" w:rsidRDefault="00CD4B5C" w:rsidP="00A4640F">
            <w:pPr>
              <w:jc w:val="center"/>
              <w:rPr>
                <w:rFonts w:ascii="Calibri" w:eastAsia="Times New Roman" w:hAnsi="Calibri" w:cs="Calibri"/>
                <w:b/>
                <w:bCs/>
              </w:rPr>
            </w:pPr>
          </w:p>
        </w:tc>
        <w:tc>
          <w:tcPr>
            <w:tcW w:w="1558" w:type="dxa"/>
          </w:tcPr>
          <w:p w14:paraId="4DD27344" w14:textId="77777777" w:rsidR="00CD4B5C" w:rsidRDefault="00CD4B5C" w:rsidP="00A4640F">
            <w:pPr>
              <w:jc w:val="center"/>
              <w:rPr>
                <w:rFonts w:ascii="Calibri" w:eastAsia="Times New Roman" w:hAnsi="Calibri" w:cs="Calibri"/>
                <w:b/>
                <w:bCs/>
              </w:rPr>
            </w:pPr>
          </w:p>
        </w:tc>
        <w:tc>
          <w:tcPr>
            <w:tcW w:w="1558" w:type="dxa"/>
          </w:tcPr>
          <w:p w14:paraId="1D9CDF08" w14:textId="77777777" w:rsidR="00CD4B5C" w:rsidRDefault="00CD4B5C" w:rsidP="00A4640F">
            <w:pPr>
              <w:jc w:val="center"/>
              <w:rPr>
                <w:rFonts w:ascii="Calibri" w:eastAsia="Times New Roman" w:hAnsi="Calibri" w:cs="Calibri"/>
                <w:b/>
                <w:bCs/>
              </w:rPr>
            </w:pPr>
          </w:p>
        </w:tc>
        <w:tc>
          <w:tcPr>
            <w:tcW w:w="1559" w:type="dxa"/>
          </w:tcPr>
          <w:p w14:paraId="2624FBE4" w14:textId="77777777" w:rsidR="00CD4B5C" w:rsidRDefault="00CD4B5C" w:rsidP="00A4640F">
            <w:pPr>
              <w:jc w:val="center"/>
              <w:rPr>
                <w:rFonts w:ascii="Calibri" w:eastAsia="Times New Roman" w:hAnsi="Calibri" w:cs="Calibri"/>
                <w:b/>
                <w:bCs/>
              </w:rPr>
            </w:pPr>
          </w:p>
        </w:tc>
        <w:tc>
          <w:tcPr>
            <w:tcW w:w="1559" w:type="dxa"/>
          </w:tcPr>
          <w:p w14:paraId="73E02654" w14:textId="4CD5ABE1"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7CE505DB" w14:textId="77777777" w:rsidTr="00CD4B5C">
        <w:tc>
          <w:tcPr>
            <w:tcW w:w="1558" w:type="dxa"/>
          </w:tcPr>
          <w:p w14:paraId="0DA1BC9A" w14:textId="77777777" w:rsidR="00CD4B5C" w:rsidRDefault="00CD4B5C" w:rsidP="00A4640F">
            <w:pPr>
              <w:jc w:val="center"/>
              <w:rPr>
                <w:rFonts w:ascii="Calibri" w:eastAsia="Times New Roman" w:hAnsi="Calibri" w:cs="Calibri"/>
                <w:b/>
                <w:bCs/>
              </w:rPr>
            </w:pPr>
          </w:p>
        </w:tc>
        <w:tc>
          <w:tcPr>
            <w:tcW w:w="1558" w:type="dxa"/>
          </w:tcPr>
          <w:p w14:paraId="10CD11ED" w14:textId="77777777" w:rsidR="00CD4B5C" w:rsidRDefault="00CD4B5C" w:rsidP="00A4640F">
            <w:pPr>
              <w:jc w:val="center"/>
              <w:rPr>
                <w:rFonts w:ascii="Calibri" w:eastAsia="Times New Roman" w:hAnsi="Calibri" w:cs="Calibri"/>
                <w:b/>
                <w:bCs/>
              </w:rPr>
            </w:pPr>
          </w:p>
        </w:tc>
        <w:tc>
          <w:tcPr>
            <w:tcW w:w="1558" w:type="dxa"/>
          </w:tcPr>
          <w:p w14:paraId="26356A7F" w14:textId="77777777" w:rsidR="00CD4B5C" w:rsidRDefault="00CD4B5C" w:rsidP="00A4640F">
            <w:pPr>
              <w:jc w:val="center"/>
              <w:rPr>
                <w:rFonts w:ascii="Calibri" w:eastAsia="Times New Roman" w:hAnsi="Calibri" w:cs="Calibri"/>
                <w:b/>
                <w:bCs/>
              </w:rPr>
            </w:pPr>
          </w:p>
        </w:tc>
        <w:tc>
          <w:tcPr>
            <w:tcW w:w="1558" w:type="dxa"/>
          </w:tcPr>
          <w:p w14:paraId="6A4342DB" w14:textId="77777777" w:rsidR="00CD4B5C" w:rsidRDefault="00CD4B5C" w:rsidP="00A4640F">
            <w:pPr>
              <w:jc w:val="center"/>
              <w:rPr>
                <w:rFonts w:ascii="Calibri" w:eastAsia="Times New Roman" w:hAnsi="Calibri" w:cs="Calibri"/>
                <w:b/>
                <w:bCs/>
              </w:rPr>
            </w:pPr>
          </w:p>
        </w:tc>
        <w:tc>
          <w:tcPr>
            <w:tcW w:w="1559" w:type="dxa"/>
          </w:tcPr>
          <w:p w14:paraId="3168B8A8" w14:textId="77777777" w:rsidR="00CD4B5C" w:rsidRDefault="00CD4B5C" w:rsidP="00A4640F">
            <w:pPr>
              <w:jc w:val="center"/>
              <w:rPr>
                <w:rFonts w:ascii="Calibri" w:eastAsia="Times New Roman" w:hAnsi="Calibri" w:cs="Calibri"/>
                <w:b/>
                <w:bCs/>
              </w:rPr>
            </w:pPr>
          </w:p>
        </w:tc>
        <w:tc>
          <w:tcPr>
            <w:tcW w:w="1559" w:type="dxa"/>
          </w:tcPr>
          <w:p w14:paraId="1980CA7E" w14:textId="0F648F1C"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1CFD07F0" w14:textId="77777777" w:rsidTr="00CD4B5C">
        <w:tc>
          <w:tcPr>
            <w:tcW w:w="1558" w:type="dxa"/>
          </w:tcPr>
          <w:p w14:paraId="791EAAB3" w14:textId="77777777" w:rsidR="00CD4B5C" w:rsidRDefault="00CD4B5C" w:rsidP="00A4640F">
            <w:pPr>
              <w:jc w:val="center"/>
              <w:rPr>
                <w:rFonts w:ascii="Calibri" w:eastAsia="Times New Roman" w:hAnsi="Calibri" w:cs="Calibri"/>
                <w:b/>
                <w:bCs/>
              </w:rPr>
            </w:pPr>
          </w:p>
        </w:tc>
        <w:tc>
          <w:tcPr>
            <w:tcW w:w="1558" w:type="dxa"/>
          </w:tcPr>
          <w:p w14:paraId="288796E1" w14:textId="77777777" w:rsidR="00CD4B5C" w:rsidRDefault="00CD4B5C" w:rsidP="00A4640F">
            <w:pPr>
              <w:jc w:val="center"/>
              <w:rPr>
                <w:rFonts w:ascii="Calibri" w:eastAsia="Times New Roman" w:hAnsi="Calibri" w:cs="Calibri"/>
                <w:b/>
                <w:bCs/>
              </w:rPr>
            </w:pPr>
          </w:p>
        </w:tc>
        <w:tc>
          <w:tcPr>
            <w:tcW w:w="1558" w:type="dxa"/>
          </w:tcPr>
          <w:p w14:paraId="74B40755" w14:textId="77777777" w:rsidR="00CD4B5C" w:rsidRDefault="00CD4B5C" w:rsidP="00A4640F">
            <w:pPr>
              <w:jc w:val="center"/>
              <w:rPr>
                <w:rFonts w:ascii="Calibri" w:eastAsia="Times New Roman" w:hAnsi="Calibri" w:cs="Calibri"/>
                <w:b/>
                <w:bCs/>
              </w:rPr>
            </w:pPr>
          </w:p>
        </w:tc>
        <w:tc>
          <w:tcPr>
            <w:tcW w:w="1558" w:type="dxa"/>
          </w:tcPr>
          <w:p w14:paraId="398A40AA" w14:textId="77777777" w:rsidR="00CD4B5C" w:rsidRDefault="00CD4B5C" w:rsidP="00A4640F">
            <w:pPr>
              <w:jc w:val="center"/>
              <w:rPr>
                <w:rFonts w:ascii="Calibri" w:eastAsia="Times New Roman" w:hAnsi="Calibri" w:cs="Calibri"/>
                <w:b/>
                <w:bCs/>
              </w:rPr>
            </w:pPr>
          </w:p>
        </w:tc>
        <w:tc>
          <w:tcPr>
            <w:tcW w:w="1559" w:type="dxa"/>
          </w:tcPr>
          <w:p w14:paraId="07DF8C1C" w14:textId="77777777" w:rsidR="00CD4B5C" w:rsidRDefault="00CD4B5C" w:rsidP="00A4640F">
            <w:pPr>
              <w:jc w:val="center"/>
              <w:rPr>
                <w:rFonts w:ascii="Calibri" w:eastAsia="Times New Roman" w:hAnsi="Calibri" w:cs="Calibri"/>
                <w:b/>
                <w:bCs/>
              </w:rPr>
            </w:pPr>
          </w:p>
        </w:tc>
        <w:tc>
          <w:tcPr>
            <w:tcW w:w="1559" w:type="dxa"/>
          </w:tcPr>
          <w:p w14:paraId="260EB330" w14:textId="7791A12E"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r w:rsidR="00CD4B5C" w14:paraId="1DD45B6D" w14:textId="77777777" w:rsidTr="00CD4B5C">
        <w:tc>
          <w:tcPr>
            <w:tcW w:w="1558" w:type="dxa"/>
          </w:tcPr>
          <w:p w14:paraId="32265150" w14:textId="77777777" w:rsidR="00CD4B5C" w:rsidRDefault="00CD4B5C" w:rsidP="00A4640F">
            <w:pPr>
              <w:jc w:val="center"/>
              <w:rPr>
                <w:rFonts w:ascii="Calibri" w:eastAsia="Times New Roman" w:hAnsi="Calibri" w:cs="Calibri"/>
                <w:b/>
                <w:bCs/>
              </w:rPr>
            </w:pPr>
          </w:p>
        </w:tc>
        <w:tc>
          <w:tcPr>
            <w:tcW w:w="1558" w:type="dxa"/>
          </w:tcPr>
          <w:p w14:paraId="030A3CB6" w14:textId="77777777" w:rsidR="00CD4B5C" w:rsidRDefault="00CD4B5C" w:rsidP="00A4640F">
            <w:pPr>
              <w:jc w:val="center"/>
              <w:rPr>
                <w:rFonts w:ascii="Calibri" w:eastAsia="Times New Roman" w:hAnsi="Calibri" w:cs="Calibri"/>
                <w:b/>
                <w:bCs/>
              </w:rPr>
            </w:pPr>
          </w:p>
        </w:tc>
        <w:tc>
          <w:tcPr>
            <w:tcW w:w="1558" w:type="dxa"/>
          </w:tcPr>
          <w:p w14:paraId="3AC7D301" w14:textId="77777777" w:rsidR="00CD4B5C" w:rsidRDefault="00CD4B5C" w:rsidP="00A4640F">
            <w:pPr>
              <w:jc w:val="center"/>
              <w:rPr>
                <w:rFonts w:ascii="Calibri" w:eastAsia="Times New Roman" w:hAnsi="Calibri" w:cs="Calibri"/>
                <w:b/>
                <w:bCs/>
              </w:rPr>
            </w:pPr>
          </w:p>
        </w:tc>
        <w:tc>
          <w:tcPr>
            <w:tcW w:w="1558" w:type="dxa"/>
          </w:tcPr>
          <w:p w14:paraId="1EF6B2BF" w14:textId="77777777" w:rsidR="00CD4B5C" w:rsidRDefault="00CD4B5C" w:rsidP="00A4640F">
            <w:pPr>
              <w:jc w:val="center"/>
              <w:rPr>
                <w:rFonts w:ascii="Calibri" w:eastAsia="Times New Roman" w:hAnsi="Calibri" w:cs="Calibri"/>
                <w:b/>
                <w:bCs/>
              </w:rPr>
            </w:pPr>
          </w:p>
        </w:tc>
        <w:tc>
          <w:tcPr>
            <w:tcW w:w="1559" w:type="dxa"/>
          </w:tcPr>
          <w:p w14:paraId="79340AA5" w14:textId="77777777" w:rsidR="00CD4B5C" w:rsidRDefault="00CD4B5C" w:rsidP="00A4640F">
            <w:pPr>
              <w:jc w:val="center"/>
              <w:rPr>
                <w:rFonts w:ascii="Calibri" w:eastAsia="Times New Roman" w:hAnsi="Calibri" w:cs="Calibri"/>
                <w:b/>
                <w:bCs/>
              </w:rPr>
            </w:pPr>
          </w:p>
        </w:tc>
        <w:tc>
          <w:tcPr>
            <w:tcW w:w="1559" w:type="dxa"/>
          </w:tcPr>
          <w:p w14:paraId="5C896429" w14:textId="67A474B4" w:rsidR="00CD4B5C" w:rsidRDefault="00966EF9" w:rsidP="00966EF9">
            <w:pPr>
              <w:jc w:val="right"/>
              <w:rPr>
                <w:rFonts w:ascii="Calibri" w:eastAsia="Times New Roman" w:hAnsi="Calibri" w:cs="Calibri"/>
                <w:b/>
                <w:bCs/>
              </w:rPr>
            </w:pPr>
            <w:r>
              <w:rPr>
                <w:rFonts w:ascii="Calibri" w:eastAsia="Times New Roman" w:hAnsi="Calibri" w:cs="Calibri"/>
                <w:b/>
                <w:bCs/>
              </w:rPr>
              <w:t>%</w:t>
            </w:r>
          </w:p>
        </w:tc>
      </w:tr>
    </w:tbl>
    <w:p w14:paraId="6ED9E566" w14:textId="0025001C" w:rsidR="00382A67" w:rsidRDefault="00382A67" w:rsidP="00327192">
      <w:pPr>
        <w:rPr>
          <w:rFonts w:ascii="Calibri" w:eastAsia="Times New Roman" w:hAnsi="Calibri" w:cs="Calibri"/>
          <w:b/>
          <w:bCs/>
        </w:rPr>
      </w:pPr>
    </w:p>
    <w:p w14:paraId="0575A2FA" w14:textId="35F41B11" w:rsidR="00382A67" w:rsidRDefault="00CF225E" w:rsidP="0021105C">
      <w:pPr>
        <w:jc w:val="center"/>
        <w:rPr>
          <w:rFonts w:ascii="Calibri" w:eastAsia="Times New Roman" w:hAnsi="Calibri" w:cs="Calibri"/>
          <w:b/>
          <w:bCs/>
          <w:u w:val="single"/>
        </w:rPr>
      </w:pPr>
      <w:r w:rsidRPr="00A523C1">
        <w:rPr>
          <w:rFonts w:ascii="Calibri" w:eastAsia="Times New Roman" w:hAnsi="Calibri" w:cs="Calibri"/>
          <w:b/>
          <w:bCs/>
          <w:u w:val="single"/>
        </w:rPr>
        <w:lastRenderedPageBreak/>
        <w:t>BLANK</w:t>
      </w:r>
      <w:r w:rsidR="000273C2">
        <w:rPr>
          <w:rFonts w:ascii="Calibri" w:eastAsia="Times New Roman" w:hAnsi="Calibri" w:cs="Calibri"/>
          <w:b/>
          <w:bCs/>
          <w:u w:val="single"/>
        </w:rPr>
        <w:t xml:space="preserve"> </w:t>
      </w:r>
      <w:r w:rsidR="0021105C">
        <w:rPr>
          <w:rFonts w:ascii="Calibri" w:eastAsia="Times New Roman" w:hAnsi="Calibri" w:cs="Calibri"/>
          <w:b/>
          <w:bCs/>
          <w:u w:val="single"/>
        </w:rPr>
        <w:t xml:space="preserve">TEST </w:t>
      </w:r>
      <w:r w:rsidR="000273C2">
        <w:rPr>
          <w:rFonts w:ascii="Calibri" w:eastAsia="Times New Roman" w:hAnsi="Calibri" w:cs="Calibri"/>
          <w:b/>
          <w:bCs/>
          <w:u w:val="single"/>
        </w:rPr>
        <w:t>LOG</w:t>
      </w:r>
    </w:p>
    <w:p w14:paraId="64C4F7FB" w14:textId="409EE248" w:rsidR="00441FFD" w:rsidRPr="00E91F27" w:rsidRDefault="00441FFD" w:rsidP="00441FFD">
      <w:pPr>
        <w:pStyle w:val="NormalWeb"/>
        <w:rPr>
          <w:rFonts w:asciiTheme="minorHAnsi" w:hAnsiTheme="minorHAnsi" w:cstheme="minorHAnsi"/>
          <w:sz w:val="20"/>
          <w:szCs w:val="20"/>
        </w:rPr>
      </w:pPr>
      <w:r w:rsidRPr="00E91F27">
        <w:rPr>
          <w:rFonts w:asciiTheme="minorHAnsi" w:hAnsiTheme="minorHAnsi" w:cstheme="minorHAnsi"/>
          <w:b/>
          <w:bCs/>
          <w:sz w:val="20"/>
          <w:szCs w:val="20"/>
        </w:rPr>
        <w:t>DEFINITION:</w:t>
      </w:r>
      <w:r w:rsidRPr="00E91F27">
        <w:rPr>
          <w:rFonts w:asciiTheme="minorHAnsi" w:hAnsiTheme="minorHAnsi" w:cstheme="minorHAnsi"/>
          <w:sz w:val="20"/>
          <w:szCs w:val="20"/>
        </w:rPr>
        <w:t xml:space="preserve"> A type of </w:t>
      </w:r>
      <w:r w:rsidRPr="00E91F27">
        <w:rPr>
          <w:rFonts w:asciiTheme="minorHAnsi" w:hAnsiTheme="minorHAnsi" w:cstheme="minorHAnsi"/>
          <w:i/>
          <w:iCs/>
          <w:sz w:val="20"/>
          <w:szCs w:val="20"/>
        </w:rPr>
        <w:t xml:space="preserve">quality control </w:t>
      </w:r>
      <w:r w:rsidRPr="00E91F27">
        <w:rPr>
          <w:rFonts w:asciiTheme="minorHAnsi" w:hAnsiTheme="minorHAnsi" w:cstheme="minorHAnsi"/>
          <w:sz w:val="20"/>
          <w:szCs w:val="20"/>
        </w:rPr>
        <w:t xml:space="preserve">(QC) check that quantifies detector response due to factors other than the measurement itself. Blanks are devices deployed to measure effects on the measurement result from anything other than the environment tested, i.e., effects caused during storage, shipping, </w:t>
      </w:r>
      <w:proofErr w:type="gramStart"/>
      <w:r w:rsidRPr="00E91F27">
        <w:rPr>
          <w:rFonts w:asciiTheme="minorHAnsi" w:hAnsiTheme="minorHAnsi" w:cstheme="minorHAnsi"/>
          <w:sz w:val="20"/>
          <w:szCs w:val="20"/>
        </w:rPr>
        <w:t>handling</w:t>
      </w:r>
      <w:proofErr w:type="gramEnd"/>
      <w:r w:rsidRPr="00E91F27">
        <w:rPr>
          <w:rFonts w:asciiTheme="minorHAnsi" w:hAnsiTheme="minorHAnsi" w:cstheme="minorHAnsi"/>
          <w:sz w:val="20"/>
          <w:szCs w:val="20"/>
        </w:rPr>
        <w:t xml:space="preserve"> and transport. The purpose of blanks for </w:t>
      </w:r>
      <w:r w:rsidRPr="00E91F27">
        <w:rPr>
          <w:rFonts w:asciiTheme="minorHAnsi" w:hAnsiTheme="minorHAnsi" w:cstheme="minorHAnsi"/>
          <w:i/>
          <w:iCs/>
          <w:sz w:val="20"/>
          <w:szCs w:val="20"/>
        </w:rPr>
        <w:t xml:space="preserve">in-control </w:t>
      </w:r>
      <w:r w:rsidRPr="00E91F27">
        <w:rPr>
          <w:rFonts w:asciiTheme="minorHAnsi" w:hAnsiTheme="minorHAnsi" w:cstheme="minorHAnsi"/>
          <w:sz w:val="20"/>
          <w:szCs w:val="20"/>
        </w:rPr>
        <w:t xml:space="preserve">operations is to verify and document the lack of influence of factors encountered outside the measured environment; their records are necessary to support data validity. </w:t>
      </w:r>
    </w:p>
    <w:tbl>
      <w:tblPr>
        <w:tblStyle w:val="TableGrid"/>
        <w:tblW w:w="0" w:type="auto"/>
        <w:tblLook w:val="04A0" w:firstRow="1" w:lastRow="0" w:firstColumn="1" w:lastColumn="0" w:noHBand="0" w:noVBand="1"/>
      </w:tblPr>
      <w:tblGrid>
        <w:gridCol w:w="2337"/>
        <w:gridCol w:w="2337"/>
        <w:gridCol w:w="2338"/>
        <w:gridCol w:w="2338"/>
      </w:tblGrid>
      <w:tr w:rsidR="00541A9B" w14:paraId="10354279" w14:textId="77777777" w:rsidTr="00541A9B">
        <w:tc>
          <w:tcPr>
            <w:tcW w:w="2337" w:type="dxa"/>
          </w:tcPr>
          <w:p w14:paraId="23CBF9D0" w14:textId="7663D944" w:rsidR="00541A9B" w:rsidRPr="00272C96" w:rsidRDefault="004A53AB" w:rsidP="004A53AB">
            <w:pPr>
              <w:jc w:val="center"/>
              <w:rPr>
                <w:rFonts w:ascii="Calibri" w:eastAsia="Times New Roman" w:hAnsi="Calibri" w:cs="Calibri"/>
                <w:b/>
                <w:bCs/>
              </w:rPr>
            </w:pPr>
            <w:r w:rsidRPr="00272C96">
              <w:rPr>
                <w:rFonts w:ascii="Calibri" w:eastAsia="Times New Roman" w:hAnsi="Calibri" w:cs="Calibri"/>
                <w:b/>
                <w:bCs/>
              </w:rPr>
              <w:t>DATE</w:t>
            </w:r>
          </w:p>
        </w:tc>
        <w:tc>
          <w:tcPr>
            <w:tcW w:w="2337" w:type="dxa"/>
          </w:tcPr>
          <w:p w14:paraId="633B60D9" w14:textId="50D507A3" w:rsidR="00541A9B" w:rsidRPr="00272C96" w:rsidRDefault="004A53AB" w:rsidP="004A53AB">
            <w:pPr>
              <w:jc w:val="center"/>
              <w:rPr>
                <w:rFonts w:ascii="Calibri" w:eastAsia="Times New Roman" w:hAnsi="Calibri" w:cs="Calibri"/>
                <w:b/>
                <w:bCs/>
              </w:rPr>
            </w:pPr>
            <w:r w:rsidRPr="00272C96">
              <w:rPr>
                <w:rFonts w:ascii="Calibri" w:eastAsia="Times New Roman" w:hAnsi="Calibri" w:cs="Calibri"/>
                <w:b/>
                <w:bCs/>
              </w:rPr>
              <w:t>SERIAL</w:t>
            </w:r>
          </w:p>
        </w:tc>
        <w:tc>
          <w:tcPr>
            <w:tcW w:w="2338" w:type="dxa"/>
          </w:tcPr>
          <w:p w14:paraId="77FF5F30" w14:textId="0E41EB3B" w:rsidR="00541A9B" w:rsidRPr="00272C96" w:rsidRDefault="00272C96" w:rsidP="004A53AB">
            <w:pPr>
              <w:jc w:val="center"/>
              <w:rPr>
                <w:rFonts w:ascii="Calibri" w:eastAsia="Times New Roman" w:hAnsi="Calibri" w:cs="Calibri"/>
                <w:b/>
                <w:bCs/>
              </w:rPr>
            </w:pPr>
            <w:r>
              <w:rPr>
                <w:rFonts w:ascii="Calibri" w:eastAsia="Times New Roman" w:hAnsi="Calibri" w:cs="Calibri"/>
                <w:b/>
                <w:bCs/>
              </w:rPr>
              <w:t>BLANK #</w:t>
            </w:r>
          </w:p>
        </w:tc>
        <w:tc>
          <w:tcPr>
            <w:tcW w:w="2338" w:type="dxa"/>
          </w:tcPr>
          <w:p w14:paraId="1AF3A608" w14:textId="06064FEB" w:rsidR="00541A9B" w:rsidRPr="00272C96" w:rsidRDefault="00272C96" w:rsidP="004A53AB">
            <w:pPr>
              <w:jc w:val="center"/>
              <w:rPr>
                <w:rFonts w:ascii="Calibri" w:eastAsia="Times New Roman" w:hAnsi="Calibri" w:cs="Calibri"/>
                <w:b/>
                <w:bCs/>
              </w:rPr>
            </w:pPr>
            <w:r>
              <w:rPr>
                <w:rFonts w:ascii="Calibri" w:eastAsia="Times New Roman" w:hAnsi="Calibri" w:cs="Calibri"/>
                <w:b/>
                <w:bCs/>
              </w:rPr>
              <w:t>REPORTED VALUE</w:t>
            </w:r>
          </w:p>
        </w:tc>
      </w:tr>
      <w:tr w:rsidR="00541A9B" w14:paraId="18CA8E25" w14:textId="77777777" w:rsidTr="00541A9B">
        <w:tc>
          <w:tcPr>
            <w:tcW w:w="2337" w:type="dxa"/>
          </w:tcPr>
          <w:p w14:paraId="6643CCF5" w14:textId="77777777" w:rsidR="00541A9B" w:rsidRPr="00272C96" w:rsidRDefault="00541A9B" w:rsidP="004A53AB">
            <w:pPr>
              <w:jc w:val="center"/>
              <w:rPr>
                <w:rFonts w:ascii="Calibri" w:eastAsia="Times New Roman" w:hAnsi="Calibri" w:cs="Calibri"/>
                <w:b/>
                <w:bCs/>
              </w:rPr>
            </w:pPr>
          </w:p>
        </w:tc>
        <w:tc>
          <w:tcPr>
            <w:tcW w:w="2337" w:type="dxa"/>
          </w:tcPr>
          <w:p w14:paraId="521ACB43" w14:textId="77777777" w:rsidR="00541A9B" w:rsidRPr="00272C96" w:rsidRDefault="00541A9B" w:rsidP="004A53AB">
            <w:pPr>
              <w:jc w:val="center"/>
              <w:rPr>
                <w:rFonts w:ascii="Calibri" w:eastAsia="Times New Roman" w:hAnsi="Calibri" w:cs="Calibri"/>
                <w:b/>
                <w:bCs/>
              </w:rPr>
            </w:pPr>
          </w:p>
        </w:tc>
        <w:tc>
          <w:tcPr>
            <w:tcW w:w="2338" w:type="dxa"/>
          </w:tcPr>
          <w:p w14:paraId="68F4B7A2" w14:textId="77777777" w:rsidR="00541A9B" w:rsidRPr="00272C96" w:rsidRDefault="00541A9B" w:rsidP="004A53AB">
            <w:pPr>
              <w:jc w:val="center"/>
              <w:rPr>
                <w:rFonts w:ascii="Calibri" w:eastAsia="Times New Roman" w:hAnsi="Calibri" w:cs="Calibri"/>
                <w:b/>
                <w:bCs/>
              </w:rPr>
            </w:pPr>
          </w:p>
        </w:tc>
        <w:tc>
          <w:tcPr>
            <w:tcW w:w="2338" w:type="dxa"/>
          </w:tcPr>
          <w:p w14:paraId="0F35AA15" w14:textId="77777777" w:rsidR="00541A9B" w:rsidRPr="00272C96" w:rsidRDefault="00541A9B" w:rsidP="004A53AB">
            <w:pPr>
              <w:jc w:val="center"/>
              <w:rPr>
                <w:rFonts w:ascii="Calibri" w:eastAsia="Times New Roman" w:hAnsi="Calibri" w:cs="Calibri"/>
                <w:b/>
                <w:bCs/>
              </w:rPr>
            </w:pPr>
          </w:p>
        </w:tc>
      </w:tr>
      <w:tr w:rsidR="00541A9B" w14:paraId="75142A55" w14:textId="77777777" w:rsidTr="00541A9B">
        <w:tc>
          <w:tcPr>
            <w:tcW w:w="2337" w:type="dxa"/>
          </w:tcPr>
          <w:p w14:paraId="2DBBE2DB" w14:textId="77777777" w:rsidR="00541A9B" w:rsidRPr="00272C96" w:rsidRDefault="00541A9B" w:rsidP="004A53AB">
            <w:pPr>
              <w:jc w:val="center"/>
              <w:rPr>
                <w:rFonts w:ascii="Calibri" w:eastAsia="Times New Roman" w:hAnsi="Calibri" w:cs="Calibri"/>
                <w:b/>
                <w:bCs/>
              </w:rPr>
            </w:pPr>
          </w:p>
        </w:tc>
        <w:tc>
          <w:tcPr>
            <w:tcW w:w="2337" w:type="dxa"/>
          </w:tcPr>
          <w:p w14:paraId="1BFAB4FE" w14:textId="77777777" w:rsidR="00541A9B" w:rsidRPr="00272C96" w:rsidRDefault="00541A9B" w:rsidP="004A53AB">
            <w:pPr>
              <w:jc w:val="center"/>
              <w:rPr>
                <w:rFonts w:ascii="Calibri" w:eastAsia="Times New Roman" w:hAnsi="Calibri" w:cs="Calibri"/>
                <w:b/>
                <w:bCs/>
              </w:rPr>
            </w:pPr>
          </w:p>
        </w:tc>
        <w:tc>
          <w:tcPr>
            <w:tcW w:w="2338" w:type="dxa"/>
          </w:tcPr>
          <w:p w14:paraId="7BFE280C" w14:textId="77777777" w:rsidR="00541A9B" w:rsidRPr="00272C96" w:rsidRDefault="00541A9B" w:rsidP="004A53AB">
            <w:pPr>
              <w:jc w:val="center"/>
              <w:rPr>
                <w:rFonts w:ascii="Calibri" w:eastAsia="Times New Roman" w:hAnsi="Calibri" w:cs="Calibri"/>
                <w:b/>
                <w:bCs/>
              </w:rPr>
            </w:pPr>
          </w:p>
        </w:tc>
        <w:tc>
          <w:tcPr>
            <w:tcW w:w="2338" w:type="dxa"/>
          </w:tcPr>
          <w:p w14:paraId="605341E7" w14:textId="77777777" w:rsidR="00541A9B" w:rsidRPr="00272C96" w:rsidRDefault="00541A9B" w:rsidP="004A53AB">
            <w:pPr>
              <w:jc w:val="center"/>
              <w:rPr>
                <w:rFonts w:ascii="Calibri" w:eastAsia="Times New Roman" w:hAnsi="Calibri" w:cs="Calibri"/>
                <w:b/>
                <w:bCs/>
              </w:rPr>
            </w:pPr>
          </w:p>
        </w:tc>
      </w:tr>
      <w:tr w:rsidR="00541A9B" w14:paraId="57B749CF" w14:textId="77777777" w:rsidTr="00541A9B">
        <w:tc>
          <w:tcPr>
            <w:tcW w:w="2337" w:type="dxa"/>
          </w:tcPr>
          <w:p w14:paraId="21A902E8" w14:textId="77777777" w:rsidR="00541A9B" w:rsidRPr="00272C96" w:rsidRDefault="00541A9B" w:rsidP="004A53AB">
            <w:pPr>
              <w:jc w:val="center"/>
              <w:rPr>
                <w:rFonts w:ascii="Calibri" w:eastAsia="Times New Roman" w:hAnsi="Calibri" w:cs="Calibri"/>
                <w:b/>
                <w:bCs/>
              </w:rPr>
            </w:pPr>
          </w:p>
        </w:tc>
        <w:tc>
          <w:tcPr>
            <w:tcW w:w="2337" w:type="dxa"/>
          </w:tcPr>
          <w:p w14:paraId="6BE133DA" w14:textId="77777777" w:rsidR="00541A9B" w:rsidRPr="00272C96" w:rsidRDefault="00541A9B" w:rsidP="004A53AB">
            <w:pPr>
              <w:jc w:val="center"/>
              <w:rPr>
                <w:rFonts w:ascii="Calibri" w:eastAsia="Times New Roman" w:hAnsi="Calibri" w:cs="Calibri"/>
                <w:b/>
                <w:bCs/>
              </w:rPr>
            </w:pPr>
          </w:p>
        </w:tc>
        <w:tc>
          <w:tcPr>
            <w:tcW w:w="2338" w:type="dxa"/>
          </w:tcPr>
          <w:p w14:paraId="398F2D87" w14:textId="77777777" w:rsidR="00541A9B" w:rsidRPr="00272C96" w:rsidRDefault="00541A9B" w:rsidP="004A53AB">
            <w:pPr>
              <w:jc w:val="center"/>
              <w:rPr>
                <w:rFonts w:ascii="Calibri" w:eastAsia="Times New Roman" w:hAnsi="Calibri" w:cs="Calibri"/>
                <w:b/>
                <w:bCs/>
              </w:rPr>
            </w:pPr>
          </w:p>
        </w:tc>
        <w:tc>
          <w:tcPr>
            <w:tcW w:w="2338" w:type="dxa"/>
          </w:tcPr>
          <w:p w14:paraId="44D26D48" w14:textId="77777777" w:rsidR="00541A9B" w:rsidRPr="00272C96" w:rsidRDefault="00541A9B" w:rsidP="004A53AB">
            <w:pPr>
              <w:jc w:val="center"/>
              <w:rPr>
                <w:rFonts w:ascii="Calibri" w:eastAsia="Times New Roman" w:hAnsi="Calibri" w:cs="Calibri"/>
                <w:b/>
                <w:bCs/>
              </w:rPr>
            </w:pPr>
          </w:p>
        </w:tc>
      </w:tr>
      <w:tr w:rsidR="00541A9B" w14:paraId="336B6215" w14:textId="77777777" w:rsidTr="00541A9B">
        <w:tc>
          <w:tcPr>
            <w:tcW w:w="2337" w:type="dxa"/>
          </w:tcPr>
          <w:p w14:paraId="2D975E32" w14:textId="77777777" w:rsidR="00541A9B" w:rsidRPr="00272C96" w:rsidRDefault="00541A9B" w:rsidP="004A53AB">
            <w:pPr>
              <w:jc w:val="center"/>
              <w:rPr>
                <w:rFonts w:ascii="Calibri" w:eastAsia="Times New Roman" w:hAnsi="Calibri" w:cs="Calibri"/>
                <w:b/>
                <w:bCs/>
              </w:rPr>
            </w:pPr>
          </w:p>
        </w:tc>
        <w:tc>
          <w:tcPr>
            <w:tcW w:w="2337" w:type="dxa"/>
          </w:tcPr>
          <w:p w14:paraId="23056F65" w14:textId="77777777" w:rsidR="00541A9B" w:rsidRPr="00272C96" w:rsidRDefault="00541A9B" w:rsidP="004A53AB">
            <w:pPr>
              <w:jc w:val="center"/>
              <w:rPr>
                <w:rFonts w:ascii="Calibri" w:eastAsia="Times New Roman" w:hAnsi="Calibri" w:cs="Calibri"/>
                <w:b/>
                <w:bCs/>
              </w:rPr>
            </w:pPr>
          </w:p>
        </w:tc>
        <w:tc>
          <w:tcPr>
            <w:tcW w:w="2338" w:type="dxa"/>
          </w:tcPr>
          <w:p w14:paraId="228F3741" w14:textId="77777777" w:rsidR="00541A9B" w:rsidRPr="00272C96" w:rsidRDefault="00541A9B" w:rsidP="004A53AB">
            <w:pPr>
              <w:jc w:val="center"/>
              <w:rPr>
                <w:rFonts w:ascii="Calibri" w:eastAsia="Times New Roman" w:hAnsi="Calibri" w:cs="Calibri"/>
                <w:b/>
                <w:bCs/>
              </w:rPr>
            </w:pPr>
          </w:p>
        </w:tc>
        <w:tc>
          <w:tcPr>
            <w:tcW w:w="2338" w:type="dxa"/>
          </w:tcPr>
          <w:p w14:paraId="6B478FFA" w14:textId="77777777" w:rsidR="00541A9B" w:rsidRPr="00272C96" w:rsidRDefault="00541A9B" w:rsidP="004A53AB">
            <w:pPr>
              <w:jc w:val="center"/>
              <w:rPr>
                <w:rFonts w:ascii="Calibri" w:eastAsia="Times New Roman" w:hAnsi="Calibri" w:cs="Calibri"/>
                <w:b/>
                <w:bCs/>
              </w:rPr>
            </w:pPr>
          </w:p>
        </w:tc>
      </w:tr>
      <w:tr w:rsidR="00541A9B" w14:paraId="7C06A7FE" w14:textId="77777777" w:rsidTr="00541A9B">
        <w:tc>
          <w:tcPr>
            <w:tcW w:w="2337" w:type="dxa"/>
          </w:tcPr>
          <w:p w14:paraId="399E87A3" w14:textId="77777777" w:rsidR="00541A9B" w:rsidRPr="00272C96" w:rsidRDefault="00541A9B" w:rsidP="004A53AB">
            <w:pPr>
              <w:jc w:val="center"/>
              <w:rPr>
                <w:rFonts w:ascii="Calibri" w:eastAsia="Times New Roman" w:hAnsi="Calibri" w:cs="Calibri"/>
                <w:b/>
                <w:bCs/>
              </w:rPr>
            </w:pPr>
          </w:p>
        </w:tc>
        <w:tc>
          <w:tcPr>
            <w:tcW w:w="2337" w:type="dxa"/>
          </w:tcPr>
          <w:p w14:paraId="11C6410C" w14:textId="77777777" w:rsidR="00541A9B" w:rsidRPr="00272C96" w:rsidRDefault="00541A9B" w:rsidP="004A53AB">
            <w:pPr>
              <w:jc w:val="center"/>
              <w:rPr>
                <w:rFonts w:ascii="Calibri" w:eastAsia="Times New Roman" w:hAnsi="Calibri" w:cs="Calibri"/>
                <w:b/>
                <w:bCs/>
              </w:rPr>
            </w:pPr>
          </w:p>
        </w:tc>
        <w:tc>
          <w:tcPr>
            <w:tcW w:w="2338" w:type="dxa"/>
          </w:tcPr>
          <w:p w14:paraId="7DBA321C" w14:textId="77777777" w:rsidR="00541A9B" w:rsidRPr="00272C96" w:rsidRDefault="00541A9B" w:rsidP="004A53AB">
            <w:pPr>
              <w:jc w:val="center"/>
              <w:rPr>
                <w:rFonts w:ascii="Calibri" w:eastAsia="Times New Roman" w:hAnsi="Calibri" w:cs="Calibri"/>
                <w:b/>
                <w:bCs/>
              </w:rPr>
            </w:pPr>
          </w:p>
        </w:tc>
        <w:tc>
          <w:tcPr>
            <w:tcW w:w="2338" w:type="dxa"/>
          </w:tcPr>
          <w:p w14:paraId="6B216AAF" w14:textId="77777777" w:rsidR="00541A9B" w:rsidRPr="00272C96" w:rsidRDefault="00541A9B" w:rsidP="004A53AB">
            <w:pPr>
              <w:jc w:val="center"/>
              <w:rPr>
                <w:rFonts w:ascii="Calibri" w:eastAsia="Times New Roman" w:hAnsi="Calibri" w:cs="Calibri"/>
                <w:b/>
                <w:bCs/>
              </w:rPr>
            </w:pPr>
          </w:p>
        </w:tc>
      </w:tr>
      <w:tr w:rsidR="00541A9B" w14:paraId="2A3DD840" w14:textId="77777777" w:rsidTr="00541A9B">
        <w:tc>
          <w:tcPr>
            <w:tcW w:w="2337" w:type="dxa"/>
          </w:tcPr>
          <w:p w14:paraId="2667B52F" w14:textId="77777777" w:rsidR="00541A9B" w:rsidRPr="00272C96" w:rsidRDefault="00541A9B" w:rsidP="004A53AB">
            <w:pPr>
              <w:jc w:val="center"/>
              <w:rPr>
                <w:rFonts w:ascii="Calibri" w:eastAsia="Times New Roman" w:hAnsi="Calibri" w:cs="Calibri"/>
                <w:b/>
                <w:bCs/>
              </w:rPr>
            </w:pPr>
          </w:p>
        </w:tc>
        <w:tc>
          <w:tcPr>
            <w:tcW w:w="2337" w:type="dxa"/>
          </w:tcPr>
          <w:p w14:paraId="739E93ED" w14:textId="77777777" w:rsidR="00541A9B" w:rsidRPr="00272C96" w:rsidRDefault="00541A9B" w:rsidP="004A53AB">
            <w:pPr>
              <w:jc w:val="center"/>
              <w:rPr>
                <w:rFonts w:ascii="Calibri" w:eastAsia="Times New Roman" w:hAnsi="Calibri" w:cs="Calibri"/>
                <w:b/>
                <w:bCs/>
              </w:rPr>
            </w:pPr>
          </w:p>
        </w:tc>
        <w:tc>
          <w:tcPr>
            <w:tcW w:w="2338" w:type="dxa"/>
          </w:tcPr>
          <w:p w14:paraId="259DF2B8" w14:textId="77777777" w:rsidR="00541A9B" w:rsidRPr="00272C96" w:rsidRDefault="00541A9B" w:rsidP="004A53AB">
            <w:pPr>
              <w:jc w:val="center"/>
              <w:rPr>
                <w:rFonts w:ascii="Calibri" w:eastAsia="Times New Roman" w:hAnsi="Calibri" w:cs="Calibri"/>
                <w:b/>
                <w:bCs/>
              </w:rPr>
            </w:pPr>
          </w:p>
        </w:tc>
        <w:tc>
          <w:tcPr>
            <w:tcW w:w="2338" w:type="dxa"/>
          </w:tcPr>
          <w:p w14:paraId="37754DFE" w14:textId="77777777" w:rsidR="00541A9B" w:rsidRPr="00272C96" w:rsidRDefault="00541A9B" w:rsidP="004A53AB">
            <w:pPr>
              <w:jc w:val="center"/>
              <w:rPr>
                <w:rFonts w:ascii="Calibri" w:eastAsia="Times New Roman" w:hAnsi="Calibri" w:cs="Calibri"/>
                <w:b/>
                <w:bCs/>
              </w:rPr>
            </w:pPr>
          </w:p>
        </w:tc>
      </w:tr>
      <w:tr w:rsidR="00541A9B" w14:paraId="243A9D6C" w14:textId="77777777" w:rsidTr="00541A9B">
        <w:tc>
          <w:tcPr>
            <w:tcW w:w="2337" w:type="dxa"/>
          </w:tcPr>
          <w:p w14:paraId="219DD3F6" w14:textId="77777777" w:rsidR="00541A9B" w:rsidRPr="00272C96" w:rsidRDefault="00541A9B" w:rsidP="004A53AB">
            <w:pPr>
              <w:jc w:val="center"/>
              <w:rPr>
                <w:rFonts w:ascii="Calibri" w:eastAsia="Times New Roman" w:hAnsi="Calibri" w:cs="Calibri"/>
                <w:b/>
                <w:bCs/>
              </w:rPr>
            </w:pPr>
          </w:p>
        </w:tc>
        <w:tc>
          <w:tcPr>
            <w:tcW w:w="2337" w:type="dxa"/>
          </w:tcPr>
          <w:p w14:paraId="3ED94D7F" w14:textId="77777777" w:rsidR="00541A9B" w:rsidRPr="00272C96" w:rsidRDefault="00541A9B" w:rsidP="004A53AB">
            <w:pPr>
              <w:jc w:val="center"/>
              <w:rPr>
                <w:rFonts w:ascii="Calibri" w:eastAsia="Times New Roman" w:hAnsi="Calibri" w:cs="Calibri"/>
                <w:b/>
                <w:bCs/>
              </w:rPr>
            </w:pPr>
          </w:p>
        </w:tc>
        <w:tc>
          <w:tcPr>
            <w:tcW w:w="2338" w:type="dxa"/>
          </w:tcPr>
          <w:p w14:paraId="317EE5C4" w14:textId="77777777" w:rsidR="00541A9B" w:rsidRPr="00272C96" w:rsidRDefault="00541A9B" w:rsidP="004A53AB">
            <w:pPr>
              <w:jc w:val="center"/>
              <w:rPr>
                <w:rFonts w:ascii="Calibri" w:eastAsia="Times New Roman" w:hAnsi="Calibri" w:cs="Calibri"/>
                <w:b/>
                <w:bCs/>
              </w:rPr>
            </w:pPr>
          </w:p>
        </w:tc>
        <w:tc>
          <w:tcPr>
            <w:tcW w:w="2338" w:type="dxa"/>
          </w:tcPr>
          <w:p w14:paraId="6C4167DE" w14:textId="77777777" w:rsidR="00541A9B" w:rsidRPr="00272C96" w:rsidRDefault="00541A9B" w:rsidP="004A53AB">
            <w:pPr>
              <w:jc w:val="center"/>
              <w:rPr>
                <w:rFonts w:ascii="Calibri" w:eastAsia="Times New Roman" w:hAnsi="Calibri" w:cs="Calibri"/>
                <w:b/>
                <w:bCs/>
              </w:rPr>
            </w:pPr>
          </w:p>
        </w:tc>
      </w:tr>
      <w:tr w:rsidR="00272C96" w:rsidRPr="00272C96" w14:paraId="1FC25F14" w14:textId="77777777" w:rsidTr="00272C96">
        <w:tc>
          <w:tcPr>
            <w:tcW w:w="2337" w:type="dxa"/>
          </w:tcPr>
          <w:p w14:paraId="335CBFAA" w14:textId="77777777" w:rsidR="00272C96" w:rsidRPr="00272C96" w:rsidRDefault="00272C96" w:rsidP="00A4640F">
            <w:pPr>
              <w:jc w:val="center"/>
              <w:rPr>
                <w:rFonts w:ascii="Calibri" w:eastAsia="Times New Roman" w:hAnsi="Calibri" w:cs="Calibri"/>
                <w:b/>
                <w:bCs/>
              </w:rPr>
            </w:pPr>
          </w:p>
        </w:tc>
        <w:tc>
          <w:tcPr>
            <w:tcW w:w="2337" w:type="dxa"/>
          </w:tcPr>
          <w:p w14:paraId="0831A8BD" w14:textId="77777777" w:rsidR="00272C96" w:rsidRPr="00272C96" w:rsidRDefault="00272C96" w:rsidP="00A4640F">
            <w:pPr>
              <w:jc w:val="center"/>
              <w:rPr>
                <w:rFonts w:ascii="Calibri" w:eastAsia="Times New Roman" w:hAnsi="Calibri" w:cs="Calibri"/>
                <w:b/>
                <w:bCs/>
              </w:rPr>
            </w:pPr>
          </w:p>
        </w:tc>
        <w:tc>
          <w:tcPr>
            <w:tcW w:w="2338" w:type="dxa"/>
          </w:tcPr>
          <w:p w14:paraId="7423152D" w14:textId="77777777" w:rsidR="00272C96" w:rsidRPr="00272C96" w:rsidRDefault="00272C96" w:rsidP="00A4640F">
            <w:pPr>
              <w:jc w:val="center"/>
              <w:rPr>
                <w:rFonts w:ascii="Calibri" w:eastAsia="Times New Roman" w:hAnsi="Calibri" w:cs="Calibri"/>
                <w:b/>
                <w:bCs/>
              </w:rPr>
            </w:pPr>
          </w:p>
        </w:tc>
        <w:tc>
          <w:tcPr>
            <w:tcW w:w="2338" w:type="dxa"/>
          </w:tcPr>
          <w:p w14:paraId="00F05A3C" w14:textId="77777777" w:rsidR="00272C96" w:rsidRPr="00272C96" w:rsidRDefault="00272C96" w:rsidP="00A4640F">
            <w:pPr>
              <w:jc w:val="center"/>
              <w:rPr>
                <w:rFonts w:ascii="Calibri" w:eastAsia="Times New Roman" w:hAnsi="Calibri" w:cs="Calibri"/>
                <w:b/>
                <w:bCs/>
              </w:rPr>
            </w:pPr>
          </w:p>
        </w:tc>
      </w:tr>
      <w:tr w:rsidR="00272C96" w:rsidRPr="00272C96" w14:paraId="4E1A5802" w14:textId="77777777" w:rsidTr="00272C96">
        <w:tc>
          <w:tcPr>
            <w:tcW w:w="2337" w:type="dxa"/>
          </w:tcPr>
          <w:p w14:paraId="7EC64D57" w14:textId="77777777" w:rsidR="00272C96" w:rsidRPr="00272C96" w:rsidRDefault="00272C96" w:rsidP="00A4640F">
            <w:pPr>
              <w:jc w:val="center"/>
              <w:rPr>
                <w:rFonts w:ascii="Calibri" w:eastAsia="Times New Roman" w:hAnsi="Calibri" w:cs="Calibri"/>
                <w:b/>
                <w:bCs/>
              </w:rPr>
            </w:pPr>
          </w:p>
        </w:tc>
        <w:tc>
          <w:tcPr>
            <w:tcW w:w="2337" w:type="dxa"/>
          </w:tcPr>
          <w:p w14:paraId="18920E76" w14:textId="77777777" w:rsidR="00272C96" w:rsidRPr="00272C96" w:rsidRDefault="00272C96" w:rsidP="00A4640F">
            <w:pPr>
              <w:jc w:val="center"/>
              <w:rPr>
                <w:rFonts w:ascii="Calibri" w:eastAsia="Times New Roman" w:hAnsi="Calibri" w:cs="Calibri"/>
                <w:b/>
                <w:bCs/>
              </w:rPr>
            </w:pPr>
          </w:p>
        </w:tc>
        <w:tc>
          <w:tcPr>
            <w:tcW w:w="2338" w:type="dxa"/>
          </w:tcPr>
          <w:p w14:paraId="36418CE0" w14:textId="77777777" w:rsidR="00272C96" w:rsidRPr="00272C96" w:rsidRDefault="00272C96" w:rsidP="00A4640F">
            <w:pPr>
              <w:jc w:val="center"/>
              <w:rPr>
                <w:rFonts w:ascii="Calibri" w:eastAsia="Times New Roman" w:hAnsi="Calibri" w:cs="Calibri"/>
                <w:b/>
                <w:bCs/>
              </w:rPr>
            </w:pPr>
          </w:p>
        </w:tc>
        <w:tc>
          <w:tcPr>
            <w:tcW w:w="2338" w:type="dxa"/>
          </w:tcPr>
          <w:p w14:paraId="0BC63635" w14:textId="77777777" w:rsidR="00272C96" w:rsidRPr="00272C96" w:rsidRDefault="00272C96" w:rsidP="00A4640F">
            <w:pPr>
              <w:jc w:val="center"/>
              <w:rPr>
                <w:rFonts w:ascii="Calibri" w:eastAsia="Times New Roman" w:hAnsi="Calibri" w:cs="Calibri"/>
                <w:b/>
                <w:bCs/>
              </w:rPr>
            </w:pPr>
          </w:p>
        </w:tc>
      </w:tr>
      <w:tr w:rsidR="00272C96" w:rsidRPr="00272C96" w14:paraId="1C39498F" w14:textId="77777777" w:rsidTr="00272C96">
        <w:tc>
          <w:tcPr>
            <w:tcW w:w="2337" w:type="dxa"/>
          </w:tcPr>
          <w:p w14:paraId="63AF2CE0" w14:textId="77777777" w:rsidR="00272C96" w:rsidRPr="00272C96" w:rsidRDefault="00272C96" w:rsidP="00A4640F">
            <w:pPr>
              <w:jc w:val="center"/>
              <w:rPr>
                <w:rFonts w:ascii="Calibri" w:eastAsia="Times New Roman" w:hAnsi="Calibri" w:cs="Calibri"/>
                <w:b/>
                <w:bCs/>
              </w:rPr>
            </w:pPr>
          </w:p>
        </w:tc>
        <w:tc>
          <w:tcPr>
            <w:tcW w:w="2337" w:type="dxa"/>
          </w:tcPr>
          <w:p w14:paraId="525979A5" w14:textId="77777777" w:rsidR="00272C96" w:rsidRPr="00272C96" w:rsidRDefault="00272C96" w:rsidP="00A4640F">
            <w:pPr>
              <w:jc w:val="center"/>
              <w:rPr>
                <w:rFonts w:ascii="Calibri" w:eastAsia="Times New Roman" w:hAnsi="Calibri" w:cs="Calibri"/>
                <w:b/>
                <w:bCs/>
              </w:rPr>
            </w:pPr>
          </w:p>
        </w:tc>
        <w:tc>
          <w:tcPr>
            <w:tcW w:w="2338" w:type="dxa"/>
          </w:tcPr>
          <w:p w14:paraId="4D9C9AD6" w14:textId="77777777" w:rsidR="00272C96" w:rsidRPr="00272C96" w:rsidRDefault="00272C96" w:rsidP="00A4640F">
            <w:pPr>
              <w:jc w:val="center"/>
              <w:rPr>
                <w:rFonts w:ascii="Calibri" w:eastAsia="Times New Roman" w:hAnsi="Calibri" w:cs="Calibri"/>
                <w:b/>
                <w:bCs/>
              </w:rPr>
            </w:pPr>
          </w:p>
        </w:tc>
        <w:tc>
          <w:tcPr>
            <w:tcW w:w="2338" w:type="dxa"/>
          </w:tcPr>
          <w:p w14:paraId="0BECF32A" w14:textId="77777777" w:rsidR="00272C96" w:rsidRPr="00272C96" w:rsidRDefault="00272C96" w:rsidP="00A4640F">
            <w:pPr>
              <w:jc w:val="center"/>
              <w:rPr>
                <w:rFonts w:ascii="Calibri" w:eastAsia="Times New Roman" w:hAnsi="Calibri" w:cs="Calibri"/>
                <w:b/>
                <w:bCs/>
              </w:rPr>
            </w:pPr>
          </w:p>
        </w:tc>
      </w:tr>
      <w:tr w:rsidR="00272C96" w:rsidRPr="00272C96" w14:paraId="1BC1C827" w14:textId="77777777" w:rsidTr="00272C96">
        <w:tc>
          <w:tcPr>
            <w:tcW w:w="2337" w:type="dxa"/>
          </w:tcPr>
          <w:p w14:paraId="5CC7A85F" w14:textId="77777777" w:rsidR="00272C96" w:rsidRPr="00272C96" w:rsidRDefault="00272C96" w:rsidP="00A4640F">
            <w:pPr>
              <w:jc w:val="center"/>
              <w:rPr>
                <w:rFonts w:ascii="Calibri" w:eastAsia="Times New Roman" w:hAnsi="Calibri" w:cs="Calibri"/>
                <w:b/>
                <w:bCs/>
              </w:rPr>
            </w:pPr>
          </w:p>
        </w:tc>
        <w:tc>
          <w:tcPr>
            <w:tcW w:w="2337" w:type="dxa"/>
          </w:tcPr>
          <w:p w14:paraId="729331E7" w14:textId="77777777" w:rsidR="00272C96" w:rsidRPr="00272C96" w:rsidRDefault="00272C96" w:rsidP="00A4640F">
            <w:pPr>
              <w:jc w:val="center"/>
              <w:rPr>
                <w:rFonts w:ascii="Calibri" w:eastAsia="Times New Roman" w:hAnsi="Calibri" w:cs="Calibri"/>
                <w:b/>
                <w:bCs/>
              </w:rPr>
            </w:pPr>
          </w:p>
        </w:tc>
        <w:tc>
          <w:tcPr>
            <w:tcW w:w="2338" w:type="dxa"/>
          </w:tcPr>
          <w:p w14:paraId="13EE729E" w14:textId="77777777" w:rsidR="00272C96" w:rsidRPr="00272C96" w:rsidRDefault="00272C96" w:rsidP="00A4640F">
            <w:pPr>
              <w:jc w:val="center"/>
              <w:rPr>
                <w:rFonts w:ascii="Calibri" w:eastAsia="Times New Roman" w:hAnsi="Calibri" w:cs="Calibri"/>
                <w:b/>
                <w:bCs/>
              </w:rPr>
            </w:pPr>
          </w:p>
        </w:tc>
        <w:tc>
          <w:tcPr>
            <w:tcW w:w="2338" w:type="dxa"/>
          </w:tcPr>
          <w:p w14:paraId="3DAFC914" w14:textId="77777777" w:rsidR="00272C96" w:rsidRPr="00272C96" w:rsidRDefault="00272C96" w:rsidP="00A4640F">
            <w:pPr>
              <w:jc w:val="center"/>
              <w:rPr>
                <w:rFonts w:ascii="Calibri" w:eastAsia="Times New Roman" w:hAnsi="Calibri" w:cs="Calibri"/>
                <w:b/>
                <w:bCs/>
              </w:rPr>
            </w:pPr>
          </w:p>
        </w:tc>
      </w:tr>
      <w:tr w:rsidR="00272C96" w:rsidRPr="00272C96" w14:paraId="6341D469" w14:textId="77777777" w:rsidTr="00272C96">
        <w:tc>
          <w:tcPr>
            <w:tcW w:w="2337" w:type="dxa"/>
          </w:tcPr>
          <w:p w14:paraId="7428495F" w14:textId="77777777" w:rsidR="00272C96" w:rsidRPr="00272C96" w:rsidRDefault="00272C96" w:rsidP="00A4640F">
            <w:pPr>
              <w:jc w:val="center"/>
              <w:rPr>
                <w:rFonts w:ascii="Calibri" w:eastAsia="Times New Roman" w:hAnsi="Calibri" w:cs="Calibri"/>
                <w:b/>
                <w:bCs/>
              </w:rPr>
            </w:pPr>
          </w:p>
        </w:tc>
        <w:tc>
          <w:tcPr>
            <w:tcW w:w="2337" w:type="dxa"/>
          </w:tcPr>
          <w:p w14:paraId="4893AD1C" w14:textId="77777777" w:rsidR="00272C96" w:rsidRPr="00272C96" w:rsidRDefault="00272C96" w:rsidP="00A4640F">
            <w:pPr>
              <w:jc w:val="center"/>
              <w:rPr>
                <w:rFonts w:ascii="Calibri" w:eastAsia="Times New Roman" w:hAnsi="Calibri" w:cs="Calibri"/>
                <w:b/>
                <w:bCs/>
              </w:rPr>
            </w:pPr>
          </w:p>
        </w:tc>
        <w:tc>
          <w:tcPr>
            <w:tcW w:w="2338" w:type="dxa"/>
          </w:tcPr>
          <w:p w14:paraId="6464DEB7" w14:textId="77777777" w:rsidR="00272C96" w:rsidRPr="00272C96" w:rsidRDefault="00272C96" w:rsidP="00A4640F">
            <w:pPr>
              <w:jc w:val="center"/>
              <w:rPr>
                <w:rFonts w:ascii="Calibri" w:eastAsia="Times New Roman" w:hAnsi="Calibri" w:cs="Calibri"/>
                <w:b/>
                <w:bCs/>
              </w:rPr>
            </w:pPr>
          </w:p>
        </w:tc>
        <w:tc>
          <w:tcPr>
            <w:tcW w:w="2338" w:type="dxa"/>
          </w:tcPr>
          <w:p w14:paraId="0CC100A1" w14:textId="77777777" w:rsidR="00272C96" w:rsidRPr="00272C96" w:rsidRDefault="00272C96" w:rsidP="00A4640F">
            <w:pPr>
              <w:jc w:val="center"/>
              <w:rPr>
                <w:rFonts w:ascii="Calibri" w:eastAsia="Times New Roman" w:hAnsi="Calibri" w:cs="Calibri"/>
                <w:b/>
                <w:bCs/>
              </w:rPr>
            </w:pPr>
          </w:p>
        </w:tc>
      </w:tr>
      <w:tr w:rsidR="00272C96" w:rsidRPr="00272C96" w14:paraId="02876FE0" w14:textId="77777777" w:rsidTr="00272C96">
        <w:tc>
          <w:tcPr>
            <w:tcW w:w="2337" w:type="dxa"/>
          </w:tcPr>
          <w:p w14:paraId="6F7EBBA0" w14:textId="77777777" w:rsidR="00272C96" w:rsidRPr="00272C96" w:rsidRDefault="00272C96" w:rsidP="00A4640F">
            <w:pPr>
              <w:jc w:val="center"/>
              <w:rPr>
                <w:rFonts w:ascii="Calibri" w:eastAsia="Times New Roman" w:hAnsi="Calibri" w:cs="Calibri"/>
                <w:b/>
                <w:bCs/>
              </w:rPr>
            </w:pPr>
          </w:p>
        </w:tc>
        <w:tc>
          <w:tcPr>
            <w:tcW w:w="2337" w:type="dxa"/>
          </w:tcPr>
          <w:p w14:paraId="6BF0D026" w14:textId="77777777" w:rsidR="00272C96" w:rsidRPr="00272C96" w:rsidRDefault="00272C96" w:rsidP="00A4640F">
            <w:pPr>
              <w:jc w:val="center"/>
              <w:rPr>
                <w:rFonts w:ascii="Calibri" w:eastAsia="Times New Roman" w:hAnsi="Calibri" w:cs="Calibri"/>
                <w:b/>
                <w:bCs/>
              </w:rPr>
            </w:pPr>
          </w:p>
        </w:tc>
        <w:tc>
          <w:tcPr>
            <w:tcW w:w="2338" w:type="dxa"/>
          </w:tcPr>
          <w:p w14:paraId="106E38B8" w14:textId="77777777" w:rsidR="00272C96" w:rsidRPr="00272C96" w:rsidRDefault="00272C96" w:rsidP="00A4640F">
            <w:pPr>
              <w:jc w:val="center"/>
              <w:rPr>
                <w:rFonts w:ascii="Calibri" w:eastAsia="Times New Roman" w:hAnsi="Calibri" w:cs="Calibri"/>
                <w:b/>
                <w:bCs/>
              </w:rPr>
            </w:pPr>
          </w:p>
        </w:tc>
        <w:tc>
          <w:tcPr>
            <w:tcW w:w="2338" w:type="dxa"/>
          </w:tcPr>
          <w:p w14:paraId="6F82A882" w14:textId="77777777" w:rsidR="00272C96" w:rsidRPr="00272C96" w:rsidRDefault="00272C96" w:rsidP="00A4640F">
            <w:pPr>
              <w:jc w:val="center"/>
              <w:rPr>
                <w:rFonts w:ascii="Calibri" w:eastAsia="Times New Roman" w:hAnsi="Calibri" w:cs="Calibri"/>
                <w:b/>
                <w:bCs/>
              </w:rPr>
            </w:pPr>
          </w:p>
        </w:tc>
      </w:tr>
      <w:tr w:rsidR="00272C96" w:rsidRPr="00272C96" w14:paraId="7789DE6E" w14:textId="77777777" w:rsidTr="00272C96">
        <w:tc>
          <w:tcPr>
            <w:tcW w:w="2337" w:type="dxa"/>
          </w:tcPr>
          <w:p w14:paraId="20DBA68A" w14:textId="77777777" w:rsidR="00272C96" w:rsidRPr="00272C96" w:rsidRDefault="00272C96" w:rsidP="00A4640F">
            <w:pPr>
              <w:jc w:val="center"/>
              <w:rPr>
                <w:rFonts w:ascii="Calibri" w:eastAsia="Times New Roman" w:hAnsi="Calibri" w:cs="Calibri"/>
                <w:b/>
                <w:bCs/>
              </w:rPr>
            </w:pPr>
          </w:p>
        </w:tc>
        <w:tc>
          <w:tcPr>
            <w:tcW w:w="2337" w:type="dxa"/>
          </w:tcPr>
          <w:p w14:paraId="2590BE86" w14:textId="77777777" w:rsidR="00272C96" w:rsidRPr="00272C96" w:rsidRDefault="00272C96" w:rsidP="00A4640F">
            <w:pPr>
              <w:jc w:val="center"/>
              <w:rPr>
                <w:rFonts w:ascii="Calibri" w:eastAsia="Times New Roman" w:hAnsi="Calibri" w:cs="Calibri"/>
                <w:b/>
                <w:bCs/>
              </w:rPr>
            </w:pPr>
          </w:p>
        </w:tc>
        <w:tc>
          <w:tcPr>
            <w:tcW w:w="2338" w:type="dxa"/>
          </w:tcPr>
          <w:p w14:paraId="3CE9E29D" w14:textId="77777777" w:rsidR="00272C96" w:rsidRPr="00272C96" w:rsidRDefault="00272C96" w:rsidP="00A4640F">
            <w:pPr>
              <w:jc w:val="center"/>
              <w:rPr>
                <w:rFonts w:ascii="Calibri" w:eastAsia="Times New Roman" w:hAnsi="Calibri" w:cs="Calibri"/>
                <w:b/>
                <w:bCs/>
              </w:rPr>
            </w:pPr>
          </w:p>
        </w:tc>
        <w:tc>
          <w:tcPr>
            <w:tcW w:w="2338" w:type="dxa"/>
          </w:tcPr>
          <w:p w14:paraId="73A762E5" w14:textId="77777777" w:rsidR="00272C96" w:rsidRPr="00272C96" w:rsidRDefault="00272C96" w:rsidP="00A4640F">
            <w:pPr>
              <w:jc w:val="center"/>
              <w:rPr>
                <w:rFonts w:ascii="Calibri" w:eastAsia="Times New Roman" w:hAnsi="Calibri" w:cs="Calibri"/>
                <w:b/>
                <w:bCs/>
              </w:rPr>
            </w:pPr>
          </w:p>
        </w:tc>
      </w:tr>
      <w:tr w:rsidR="00272C96" w:rsidRPr="00272C96" w14:paraId="1CB9E7C6" w14:textId="77777777" w:rsidTr="00272C96">
        <w:tc>
          <w:tcPr>
            <w:tcW w:w="2337" w:type="dxa"/>
          </w:tcPr>
          <w:p w14:paraId="17B320E9" w14:textId="77777777" w:rsidR="00272C96" w:rsidRPr="00272C96" w:rsidRDefault="00272C96" w:rsidP="00A4640F">
            <w:pPr>
              <w:jc w:val="center"/>
              <w:rPr>
                <w:rFonts w:ascii="Calibri" w:eastAsia="Times New Roman" w:hAnsi="Calibri" w:cs="Calibri"/>
                <w:b/>
                <w:bCs/>
              </w:rPr>
            </w:pPr>
          </w:p>
        </w:tc>
        <w:tc>
          <w:tcPr>
            <w:tcW w:w="2337" w:type="dxa"/>
          </w:tcPr>
          <w:p w14:paraId="4E023D38" w14:textId="77777777" w:rsidR="00272C96" w:rsidRPr="00272C96" w:rsidRDefault="00272C96" w:rsidP="00A4640F">
            <w:pPr>
              <w:jc w:val="center"/>
              <w:rPr>
                <w:rFonts w:ascii="Calibri" w:eastAsia="Times New Roman" w:hAnsi="Calibri" w:cs="Calibri"/>
                <w:b/>
                <w:bCs/>
              </w:rPr>
            </w:pPr>
          </w:p>
        </w:tc>
        <w:tc>
          <w:tcPr>
            <w:tcW w:w="2338" w:type="dxa"/>
          </w:tcPr>
          <w:p w14:paraId="46F37E7C" w14:textId="77777777" w:rsidR="00272C96" w:rsidRPr="00272C96" w:rsidRDefault="00272C96" w:rsidP="00A4640F">
            <w:pPr>
              <w:jc w:val="center"/>
              <w:rPr>
                <w:rFonts w:ascii="Calibri" w:eastAsia="Times New Roman" w:hAnsi="Calibri" w:cs="Calibri"/>
                <w:b/>
                <w:bCs/>
              </w:rPr>
            </w:pPr>
          </w:p>
        </w:tc>
        <w:tc>
          <w:tcPr>
            <w:tcW w:w="2338" w:type="dxa"/>
          </w:tcPr>
          <w:p w14:paraId="06483F88" w14:textId="77777777" w:rsidR="00272C96" w:rsidRPr="00272C96" w:rsidRDefault="00272C96" w:rsidP="00A4640F">
            <w:pPr>
              <w:jc w:val="center"/>
              <w:rPr>
                <w:rFonts w:ascii="Calibri" w:eastAsia="Times New Roman" w:hAnsi="Calibri" w:cs="Calibri"/>
                <w:b/>
                <w:bCs/>
              </w:rPr>
            </w:pPr>
          </w:p>
        </w:tc>
      </w:tr>
      <w:tr w:rsidR="00272C96" w:rsidRPr="00272C96" w14:paraId="174D1838" w14:textId="77777777" w:rsidTr="00272C96">
        <w:tc>
          <w:tcPr>
            <w:tcW w:w="2337" w:type="dxa"/>
          </w:tcPr>
          <w:p w14:paraId="22FD6695" w14:textId="77777777" w:rsidR="00272C96" w:rsidRPr="00272C96" w:rsidRDefault="00272C96" w:rsidP="00A4640F">
            <w:pPr>
              <w:jc w:val="center"/>
              <w:rPr>
                <w:rFonts w:ascii="Calibri" w:eastAsia="Times New Roman" w:hAnsi="Calibri" w:cs="Calibri"/>
                <w:b/>
                <w:bCs/>
              </w:rPr>
            </w:pPr>
          </w:p>
        </w:tc>
        <w:tc>
          <w:tcPr>
            <w:tcW w:w="2337" w:type="dxa"/>
          </w:tcPr>
          <w:p w14:paraId="6E5518D3" w14:textId="77777777" w:rsidR="00272C96" w:rsidRPr="00272C96" w:rsidRDefault="00272C96" w:rsidP="00A4640F">
            <w:pPr>
              <w:jc w:val="center"/>
              <w:rPr>
                <w:rFonts w:ascii="Calibri" w:eastAsia="Times New Roman" w:hAnsi="Calibri" w:cs="Calibri"/>
                <w:b/>
                <w:bCs/>
              </w:rPr>
            </w:pPr>
          </w:p>
        </w:tc>
        <w:tc>
          <w:tcPr>
            <w:tcW w:w="2338" w:type="dxa"/>
          </w:tcPr>
          <w:p w14:paraId="51A6476B" w14:textId="77777777" w:rsidR="00272C96" w:rsidRPr="00272C96" w:rsidRDefault="00272C96" w:rsidP="00A4640F">
            <w:pPr>
              <w:jc w:val="center"/>
              <w:rPr>
                <w:rFonts w:ascii="Calibri" w:eastAsia="Times New Roman" w:hAnsi="Calibri" w:cs="Calibri"/>
                <w:b/>
                <w:bCs/>
              </w:rPr>
            </w:pPr>
          </w:p>
        </w:tc>
        <w:tc>
          <w:tcPr>
            <w:tcW w:w="2338" w:type="dxa"/>
          </w:tcPr>
          <w:p w14:paraId="730EBBF2" w14:textId="77777777" w:rsidR="00272C96" w:rsidRPr="00272C96" w:rsidRDefault="00272C96" w:rsidP="00A4640F">
            <w:pPr>
              <w:jc w:val="center"/>
              <w:rPr>
                <w:rFonts w:ascii="Calibri" w:eastAsia="Times New Roman" w:hAnsi="Calibri" w:cs="Calibri"/>
                <w:b/>
                <w:bCs/>
              </w:rPr>
            </w:pPr>
          </w:p>
        </w:tc>
      </w:tr>
      <w:tr w:rsidR="00272C96" w:rsidRPr="00272C96" w14:paraId="765A7C5D" w14:textId="77777777" w:rsidTr="00272C96">
        <w:tc>
          <w:tcPr>
            <w:tcW w:w="2337" w:type="dxa"/>
          </w:tcPr>
          <w:p w14:paraId="03A6E601" w14:textId="77777777" w:rsidR="00272C96" w:rsidRPr="00272C96" w:rsidRDefault="00272C96" w:rsidP="00A4640F">
            <w:pPr>
              <w:jc w:val="center"/>
              <w:rPr>
                <w:rFonts w:ascii="Calibri" w:eastAsia="Times New Roman" w:hAnsi="Calibri" w:cs="Calibri"/>
                <w:b/>
                <w:bCs/>
              </w:rPr>
            </w:pPr>
          </w:p>
        </w:tc>
        <w:tc>
          <w:tcPr>
            <w:tcW w:w="2337" w:type="dxa"/>
          </w:tcPr>
          <w:p w14:paraId="34D256AE" w14:textId="77777777" w:rsidR="00272C96" w:rsidRPr="00272C96" w:rsidRDefault="00272C96" w:rsidP="00A4640F">
            <w:pPr>
              <w:jc w:val="center"/>
              <w:rPr>
                <w:rFonts w:ascii="Calibri" w:eastAsia="Times New Roman" w:hAnsi="Calibri" w:cs="Calibri"/>
                <w:b/>
                <w:bCs/>
              </w:rPr>
            </w:pPr>
          </w:p>
        </w:tc>
        <w:tc>
          <w:tcPr>
            <w:tcW w:w="2338" w:type="dxa"/>
          </w:tcPr>
          <w:p w14:paraId="04543266" w14:textId="77777777" w:rsidR="00272C96" w:rsidRPr="00272C96" w:rsidRDefault="00272C96" w:rsidP="00A4640F">
            <w:pPr>
              <w:jc w:val="center"/>
              <w:rPr>
                <w:rFonts w:ascii="Calibri" w:eastAsia="Times New Roman" w:hAnsi="Calibri" w:cs="Calibri"/>
                <w:b/>
                <w:bCs/>
              </w:rPr>
            </w:pPr>
          </w:p>
        </w:tc>
        <w:tc>
          <w:tcPr>
            <w:tcW w:w="2338" w:type="dxa"/>
          </w:tcPr>
          <w:p w14:paraId="2D1E16B9" w14:textId="77777777" w:rsidR="00272C96" w:rsidRPr="00272C96" w:rsidRDefault="00272C96" w:rsidP="00A4640F">
            <w:pPr>
              <w:jc w:val="center"/>
              <w:rPr>
                <w:rFonts w:ascii="Calibri" w:eastAsia="Times New Roman" w:hAnsi="Calibri" w:cs="Calibri"/>
                <w:b/>
                <w:bCs/>
              </w:rPr>
            </w:pPr>
          </w:p>
        </w:tc>
      </w:tr>
      <w:tr w:rsidR="00272C96" w:rsidRPr="00272C96" w14:paraId="0C398B6C" w14:textId="77777777" w:rsidTr="00272C96">
        <w:tc>
          <w:tcPr>
            <w:tcW w:w="2337" w:type="dxa"/>
          </w:tcPr>
          <w:p w14:paraId="0861EEBB" w14:textId="77777777" w:rsidR="00272C96" w:rsidRPr="00272C96" w:rsidRDefault="00272C96" w:rsidP="00A4640F">
            <w:pPr>
              <w:jc w:val="center"/>
              <w:rPr>
                <w:rFonts w:ascii="Calibri" w:eastAsia="Times New Roman" w:hAnsi="Calibri" w:cs="Calibri"/>
                <w:b/>
                <w:bCs/>
              </w:rPr>
            </w:pPr>
          </w:p>
        </w:tc>
        <w:tc>
          <w:tcPr>
            <w:tcW w:w="2337" w:type="dxa"/>
          </w:tcPr>
          <w:p w14:paraId="301021A0" w14:textId="77777777" w:rsidR="00272C96" w:rsidRPr="00272C96" w:rsidRDefault="00272C96" w:rsidP="00A4640F">
            <w:pPr>
              <w:jc w:val="center"/>
              <w:rPr>
                <w:rFonts w:ascii="Calibri" w:eastAsia="Times New Roman" w:hAnsi="Calibri" w:cs="Calibri"/>
                <w:b/>
                <w:bCs/>
              </w:rPr>
            </w:pPr>
          </w:p>
        </w:tc>
        <w:tc>
          <w:tcPr>
            <w:tcW w:w="2338" w:type="dxa"/>
          </w:tcPr>
          <w:p w14:paraId="75E6B89C" w14:textId="77777777" w:rsidR="00272C96" w:rsidRPr="00272C96" w:rsidRDefault="00272C96" w:rsidP="00A4640F">
            <w:pPr>
              <w:jc w:val="center"/>
              <w:rPr>
                <w:rFonts w:ascii="Calibri" w:eastAsia="Times New Roman" w:hAnsi="Calibri" w:cs="Calibri"/>
                <w:b/>
                <w:bCs/>
              </w:rPr>
            </w:pPr>
          </w:p>
        </w:tc>
        <w:tc>
          <w:tcPr>
            <w:tcW w:w="2338" w:type="dxa"/>
          </w:tcPr>
          <w:p w14:paraId="2F452F6F" w14:textId="77777777" w:rsidR="00272C96" w:rsidRPr="00272C96" w:rsidRDefault="00272C96" w:rsidP="00A4640F">
            <w:pPr>
              <w:jc w:val="center"/>
              <w:rPr>
                <w:rFonts w:ascii="Calibri" w:eastAsia="Times New Roman" w:hAnsi="Calibri" w:cs="Calibri"/>
                <w:b/>
                <w:bCs/>
              </w:rPr>
            </w:pPr>
          </w:p>
        </w:tc>
      </w:tr>
      <w:tr w:rsidR="00272C96" w:rsidRPr="00272C96" w14:paraId="485B4591" w14:textId="77777777" w:rsidTr="00272C96">
        <w:tc>
          <w:tcPr>
            <w:tcW w:w="2337" w:type="dxa"/>
          </w:tcPr>
          <w:p w14:paraId="16A65666" w14:textId="77777777" w:rsidR="00272C96" w:rsidRPr="00272C96" w:rsidRDefault="00272C96" w:rsidP="00A4640F">
            <w:pPr>
              <w:jc w:val="center"/>
              <w:rPr>
                <w:rFonts w:ascii="Calibri" w:eastAsia="Times New Roman" w:hAnsi="Calibri" w:cs="Calibri"/>
                <w:b/>
                <w:bCs/>
              </w:rPr>
            </w:pPr>
          </w:p>
        </w:tc>
        <w:tc>
          <w:tcPr>
            <w:tcW w:w="2337" w:type="dxa"/>
          </w:tcPr>
          <w:p w14:paraId="064D4852" w14:textId="77777777" w:rsidR="00272C96" w:rsidRPr="00272C96" w:rsidRDefault="00272C96" w:rsidP="00A4640F">
            <w:pPr>
              <w:jc w:val="center"/>
              <w:rPr>
                <w:rFonts w:ascii="Calibri" w:eastAsia="Times New Roman" w:hAnsi="Calibri" w:cs="Calibri"/>
                <w:b/>
                <w:bCs/>
              </w:rPr>
            </w:pPr>
          </w:p>
        </w:tc>
        <w:tc>
          <w:tcPr>
            <w:tcW w:w="2338" w:type="dxa"/>
          </w:tcPr>
          <w:p w14:paraId="5DDC2D48" w14:textId="77777777" w:rsidR="00272C96" w:rsidRPr="00272C96" w:rsidRDefault="00272C96" w:rsidP="00A4640F">
            <w:pPr>
              <w:jc w:val="center"/>
              <w:rPr>
                <w:rFonts w:ascii="Calibri" w:eastAsia="Times New Roman" w:hAnsi="Calibri" w:cs="Calibri"/>
                <w:b/>
                <w:bCs/>
              </w:rPr>
            </w:pPr>
          </w:p>
        </w:tc>
        <w:tc>
          <w:tcPr>
            <w:tcW w:w="2338" w:type="dxa"/>
          </w:tcPr>
          <w:p w14:paraId="62C20589" w14:textId="77777777" w:rsidR="00272C96" w:rsidRPr="00272C96" w:rsidRDefault="00272C96" w:rsidP="00A4640F">
            <w:pPr>
              <w:jc w:val="center"/>
              <w:rPr>
                <w:rFonts w:ascii="Calibri" w:eastAsia="Times New Roman" w:hAnsi="Calibri" w:cs="Calibri"/>
                <w:b/>
                <w:bCs/>
              </w:rPr>
            </w:pPr>
          </w:p>
        </w:tc>
      </w:tr>
      <w:tr w:rsidR="00272C96" w:rsidRPr="00272C96" w14:paraId="3E99528A" w14:textId="77777777" w:rsidTr="00272C96">
        <w:tc>
          <w:tcPr>
            <w:tcW w:w="2337" w:type="dxa"/>
          </w:tcPr>
          <w:p w14:paraId="70889B9F" w14:textId="77777777" w:rsidR="00272C96" w:rsidRPr="00272C96" w:rsidRDefault="00272C96" w:rsidP="00A4640F">
            <w:pPr>
              <w:jc w:val="center"/>
              <w:rPr>
                <w:rFonts w:ascii="Calibri" w:eastAsia="Times New Roman" w:hAnsi="Calibri" w:cs="Calibri"/>
                <w:b/>
                <w:bCs/>
              </w:rPr>
            </w:pPr>
          </w:p>
        </w:tc>
        <w:tc>
          <w:tcPr>
            <w:tcW w:w="2337" w:type="dxa"/>
          </w:tcPr>
          <w:p w14:paraId="43C71BB2" w14:textId="77777777" w:rsidR="00272C96" w:rsidRPr="00272C96" w:rsidRDefault="00272C96" w:rsidP="00A4640F">
            <w:pPr>
              <w:jc w:val="center"/>
              <w:rPr>
                <w:rFonts w:ascii="Calibri" w:eastAsia="Times New Roman" w:hAnsi="Calibri" w:cs="Calibri"/>
                <w:b/>
                <w:bCs/>
              </w:rPr>
            </w:pPr>
          </w:p>
        </w:tc>
        <w:tc>
          <w:tcPr>
            <w:tcW w:w="2338" w:type="dxa"/>
          </w:tcPr>
          <w:p w14:paraId="487E5C19" w14:textId="77777777" w:rsidR="00272C96" w:rsidRPr="00272C96" w:rsidRDefault="00272C96" w:rsidP="00A4640F">
            <w:pPr>
              <w:jc w:val="center"/>
              <w:rPr>
                <w:rFonts w:ascii="Calibri" w:eastAsia="Times New Roman" w:hAnsi="Calibri" w:cs="Calibri"/>
                <w:b/>
                <w:bCs/>
              </w:rPr>
            </w:pPr>
          </w:p>
        </w:tc>
        <w:tc>
          <w:tcPr>
            <w:tcW w:w="2338" w:type="dxa"/>
          </w:tcPr>
          <w:p w14:paraId="329FFC28" w14:textId="77777777" w:rsidR="00272C96" w:rsidRPr="00272C96" w:rsidRDefault="00272C96" w:rsidP="00A4640F">
            <w:pPr>
              <w:jc w:val="center"/>
              <w:rPr>
                <w:rFonts w:ascii="Calibri" w:eastAsia="Times New Roman" w:hAnsi="Calibri" w:cs="Calibri"/>
                <w:b/>
                <w:bCs/>
              </w:rPr>
            </w:pPr>
          </w:p>
        </w:tc>
      </w:tr>
      <w:tr w:rsidR="00272C96" w:rsidRPr="00272C96" w14:paraId="7F9930F6" w14:textId="77777777" w:rsidTr="00272C96">
        <w:tc>
          <w:tcPr>
            <w:tcW w:w="2337" w:type="dxa"/>
          </w:tcPr>
          <w:p w14:paraId="1B0040F7" w14:textId="77777777" w:rsidR="00272C96" w:rsidRPr="00272C96" w:rsidRDefault="00272C96" w:rsidP="00A4640F">
            <w:pPr>
              <w:jc w:val="center"/>
              <w:rPr>
                <w:rFonts w:ascii="Calibri" w:eastAsia="Times New Roman" w:hAnsi="Calibri" w:cs="Calibri"/>
                <w:b/>
                <w:bCs/>
              </w:rPr>
            </w:pPr>
          </w:p>
        </w:tc>
        <w:tc>
          <w:tcPr>
            <w:tcW w:w="2337" w:type="dxa"/>
          </w:tcPr>
          <w:p w14:paraId="73C90C7C" w14:textId="77777777" w:rsidR="00272C96" w:rsidRPr="00272C96" w:rsidRDefault="00272C96" w:rsidP="00A4640F">
            <w:pPr>
              <w:jc w:val="center"/>
              <w:rPr>
                <w:rFonts w:ascii="Calibri" w:eastAsia="Times New Roman" w:hAnsi="Calibri" w:cs="Calibri"/>
                <w:b/>
                <w:bCs/>
              </w:rPr>
            </w:pPr>
          </w:p>
        </w:tc>
        <w:tc>
          <w:tcPr>
            <w:tcW w:w="2338" w:type="dxa"/>
          </w:tcPr>
          <w:p w14:paraId="02F0D934" w14:textId="77777777" w:rsidR="00272C96" w:rsidRPr="00272C96" w:rsidRDefault="00272C96" w:rsidP="00A4640F">
            <w:pPr>
              <w:jc w:val="center"/>
              <w:rPr>
                <w:rFonts w:ascii="Calibri" w:eastAsia="Times New Roman" w:hAnsi="Calibri" w:cs="Calibri"/>
                <w:b/>
                <w:bCs/>
              </w:rPr>
            </w:pPr>
          </w:p>
        </w:tc>
        <w:tc>
          <w:tcPr>
            <w:tcW w:w="2338" w:type="dxa"/>
          </w:tcPr>
          <w:p w14:paraId="6CC93F95" w14:textId="77777777" w:rsidR="00272C96" w:rsidRPr="00272C96" w:rsidRDefault="00272C96" w:rsidP="00A4640F">
            <w:pPr>
              <w:jc w:val="center"/>
              <w:rPr>
                <w:rFonts w:ascii="Calibri" w:eastAsia="Times New Roman" w:hAnsi="Calibri" w:cs="Calibri"/>
                <w:b/>
                <w:bCs/>
              </w:rPr>
            </w:pPr>
          </w:p>
        </w:tc>
      </w:tr>
      <w:tr w:rsidR="00272C96" w:rsidRPr="00272C96" w14:paraId="5DAD08F8" w14:textId="77777777" w:rsidTr="00272C96">
        <w:tc>
          <w:tcPr>
            <w:tcW w:w="2337" w:type="dxa"/>
          </w:tcPr>
          <w:p w14:paraId="7A79EF25" w14:textId="77777777" w:rsidR="00272C96" w:rsidRPr="00272C96" w:rsidRDefault="00272C96" w:rsidP="00A4640F">
            <w:pPr>
              <w:jc w:val="center"/>
              <w:rPr>
                <w:rFonts w:ascii="Calibri" w:eastAsia="Times New Roman" w:hAnsi="Calibri" w:cs="Calibri"/>
                <w:b/>
                <w:bCs/>
              </w:rPr>
            </w:pPr>
          </w:p>
        </w:tc>
        <w:tc>
          <w:tcPr>
            <w:tcW w:w="2337" w:type="dxa"/>
          </w:tcPr>
          <w:p w14:paraId="32D85D39" w14:textId="77777777" w:rsidR="00272C96" w:rsidRPr="00272C96" w:rsidRDefault="00272C96" w:rsidP="00A4640F">
            <w:pPr>
              <w:jc w:val="center"/>
              <w:rPr>
                <w:rFonts w:ascii="Calibri" w:eastAsia="Times New Roman" w:hAnsi="Calibri" w:cs="Calibri"/>
                <w:b/>
                <w:bCs/>
              </w:rPr>
            </w:pPr>
          </w:p>
        </w:tc>
        <w:tc>
          <w:tcPr>
            <w:tcW w:w="2338" w:type="dxa"/>
          </w:tcPr>
          <w:p w14:paraId="317D1412" w14:textId="77777777" w:rsidR="00272C96" w:rsidRPr="00272C96" w:rsidRDefault="00272C96" w:rsidP="00A4640F">
            <w:pPr>
              <w:jc w:val="center"/>
              <w:rPr>
                <w:rFonts w:ascii="Calibri" w:eastAsia="Times New Roman" w:hAnsi="Calibri" w:cs="Calibri"/>
                <w:b/>
                <w:bCs/>
              </w:rPr>
            </w:pPr>
          </w:p>
        </w:tc>
        <w:tc>
          <w:tcPr>
            <w:tcW w:w="2338" w:type="dxa"/>
          </w:tcPr>
          <w:p w14:paraId="2677D181" w14:textId="77777777" w:rsidR="00272C96" w:rsidRPr="00272C96" w:rsidRDefault="00272C96" w:rsidP="00A4640F">
            <w:pPr>
              <w:jc w:val="center"/>
              <w:rPr>
                <w:rFonts w:ascii="Calibri" w:eastAsia="Times New Roman" w:hAnsi="Calibri" w:cs="Calibri"/>
                <w:b/>
                <w:bCs/>
              </w:rPr>
            </w:pPr>
          </w:p>
        </w:tc>
      </w:tr>
      <w:tr w:rsidR="00272C96" w:rsidRPr="00272C96" w14:paraId="0B71741D" w14:textId="77777777" w:rsidTr="00272C96">
        <w:tc>
          <w:tcPr>
            <w:tcW w:w="2337" w:type="dxa"/>
          </w:tcPr>
          <w:p w14:paraId="523DFA65" w14:textId="77777777" w:rsidR="00272C96" w:rsidRPr="00272C96" w:rsidRDefault="00272C96" w:rsidP="00A4640F">
            <w:pPr>
              <w:jc w:val="center"/>
              <w:rPr>
                <w:rFonts w:ascii="Calibri" w:eastAsia="Times New Roman" w:hAnsi="Calibri" w:cs="Calibri"/>
                <w:b/>
                <w:bCs/>
              </w:rPr>
            </w:pPr>
          </w:p>
        </w:tc>
        <w:tc>
          <w:tcPr>
            <w:tcW w:w="2337" w:type="dxa"/>
          </w:tcPr>
          <w:p w14:paraId="2EBBC88A" w14:textId="77777777" w:rsidR="00272C96" w:rsidRPr="00272C96" w:rsidRDefault="00272C96" w:rsidP="00A4640F">
            <w:pPr>
              <w:jc w:val="center"/>
              <w:rPr>
                <w:rFonts w:ascii="Calibri" w:eastAsia="Times New Roman" w:hAnsi="Calibri" w:cs="Calibri"/>
                <w:b/>
                <w:bCs/>
              </w:rPr>
            </w:pPr>
          </w:p>
        </w:tc>
        <w:tc>
          <w:tcPr>
            <w:tcW w:w="2338" w:type="dxa"/>
          </w:tcPr>
          <w:p w14:paraId="7509136C" w14:textId="77777777" w:rsidR="00272C96" w:rsidRPr="00272C96" w:rsidRDefault="00272C96" w:rsidP="00A4640F">
            <w:pPr>
              <w:jc w:val="center"/>
              <w:rPr>
                <w:rFonts w:ascii="Calibri" w:eastAsia="Times New Roman" w:hAnsi="Calibri" w:cs="Calibri"/>
                <w:b/>
                <w:bCs/>
              </w:rPr>
            </w:pPr>
          </w:p>
        </w:tc>
        <w:tc>
          <w:tcPr>
            <w:tcW w:w="2338" w:type="dxa"/>
          </w:tcPr>
          <w:p w14:paraId="783B0666" w14:textId="77777777" w:rsidR="00272C96" w:rsidRPr="00272C96" w:rsidRDefault="00272C96" w:rsidP="00A4640F">
            <w:pPr>
              <w:jc w:val="center"/>
              <w:rPr>
                <w:rFonts w:ascii="Calibri" w:eastAsia="Times New Roman" w:hAnsi="Calibri" w:cs="Calibri"/>
                <w:b/>
                <w:bCs/>
              </w:rPr>
            </w:pPr>
          </w:p>
        </w:tc>
      </w:tr>
      <w:tr w:rsidR="00272C96" w:rsidRPr="00272C96" w14:paraId="3FB1B28E" w14:textId="77777777" w:rsidTr="00272C96">
        <w:tc>
          <w:tcPr>
            <w:tcW w:w="2337" w:type="dxa"/>
          </w:tcPr>
          <w:p w14:paraId="1A803628" w14:textId="77777777" w:rsidR="00272C96" w:rsidRPr="00272C96" w:rsidRDefault="00272C96" w:rsidP="00A4640F">
            <w:pPr>
              <w:jc w:val="center"/>
              <w:rPr>
                <w:rFonts w:ascii="Calibri" w:eastAsia="Times New Roman" w:hAnsi="Calibri" w:cs="Calibri"/>
                <w:b/>
                <w:bCs/>
              </w:rPr>
            </w:pPr>
          </w:p>
        </w:tc>
        <w:tc>
          <w:tcPr>
            <w:tcW w:w="2337" w:type="dxa"/>
          </w:tcPr>
          <w:p w14:paraId="43AA6A28" w14:textId="77777777" w:rsidR="00272C96" w:rsidRPr="00272C96" w:rsidRDefault="00272C96" w:rsidP="00A4640F">
            <w:pPr>
              <w:jc w:val="center"/>
              <w:rPr>
                <w:rFonts w:ascii="Calibri" w:eastAsia="Times New Roman" w:hAnsi="Calibri" w:cs="Calibri"/>
                <w:b/>
                <w:bCs/>
              </w:rPr>
            </w:pPr>
          </w:p>
        </w:tc>
        <w:tc>
          <w:tcPr>
            <w:tcW w:w="2338" w:type="dxa"/>
          </w:tcPr>
          <w:p w14:paraId="7BB76143" w14:textId="77777777" w:rsidR="00272C96" w:rsidRPr="00272C96" w:rsidRDefault="00272C96" w:rsidP="00A4640F">
            <w:pPr>
              <w:jc w:val="center"/>
              <w:rPr>
                <w:rFonts w:ascii="Calibri" w:eastAsia="Times New Roman" w:hAnsi="Calibri" w:cs="Calibri"/>
                <w:b/>
                <w:bCs/>
              </w:rPr>
            </w:pPr>
          </w:p>
        </w:tc>
        <w:tc>
          <w:tcPr>
            <w:tcW w:w="2338" w:type="dxa"/>
          </w:tcPr>
          <w:p w14:paraId="451B3449" w14:textId="77777777" w:rsidR="00272C96" w:rsidRPr="00272C96" w:rsidRDefault="00272C96" w:rsidP="00A4640F">
            <w:pPr>
              <w:jc w:val="center"/>
              <w:rPr>
                <w:rFonts w:ascii="Calibri" w:eastAsia="Times New Roman" w:hAnsi="Calibri" w:cs="Calibri"/>
                <w:b/>
                <w:bCs/>
              </w:rPr>
            </w:pPr>
          </w:p>
        </w:tc>
      </w:tr>
      <w:tr w:rsidR="00272C96" w:rsidRPr="00272C96" w14:paraId="05CC92F1" w14:textId="77777777" w:rsidTr="00272C96">
        <w:tc>
          <w:tcPr>
            <w:tcW w:w="2337" w:type="dxa"/>
          </w:tcPr>
          <w:p w14:paraId="1F1BC9DB" w14:textId="77777777" w:rsidR="00272C96" w:rsidRPr="00272C96" w:rsidRDefault="00272C96" w:rsidP="00A4640F">
            <w:pPr>
              <w:jc w:val="center"/>
              <w:rPr>
                <w:rFonts w:ascii="Calibri" w:eastAsia="Times New Roman" w:hAnsi="Calibri" w:cs="Calibri"/>
                <w:b/>
                <w:bCs/>
              </w:rPr>
            </w:pPr>
          </w:p>
        </w:tc>
        <w:tc>
          <w:tcPr>
            <w:tcW w:w="2337" w:type="dxa"/>
          </w:tcPr>
          <w:p w14:paraId="081B88FD" w14:textId="77777777" w:rsidR="00272C96" w:rsidRPr="00272C96" w:rsidRDefault="00272C96" w:rsidP="00A4640F">
            <w:pPr>
              <w:jc w:val="center"/>
              <w:rPr>
                <w:rFonts w:ascii="Calibri" w:eastAsia="Times New Roman" w:hAnsi="Calibri" w:cs="Calibri"/>
                <w:b/>
                <w:bCs/>
              </w:rPr>
            </w:pPr>
          </w:p>
        </w:tc>
        <w:tc>
          <w:tcPr>
            <w:tcW w:w="2338" w:type="dxa"/>
          </w:tcPr>
          <w:p w14:paraId="23630EC1" w14:textId="77777777" w:rsidR="00272C96" w:rsidRPr="00272C96" w:rsidRDefault="00272C96" w:rsidP="00A4640F">
            <w:pPr>
              <w:jc w:val="center"/>
              <w:rPr>
                <w:rFonts w:ascii="Calibri" w:eastAsia="Times New Roman" w:hAnsi="Calibri" w:cs="Calibri"/>
                <w:b/>
                <w:bCs/>
              </w:rPr>
            </w:pPr>
          </w:p>
        </w:tc>
        <w:tc>
          <w:tcPr>
            <w:tcW w:w="2338" w:type="dxa"/>
          </w:tcPr>
          <w:p w14:paraId="2A39C879" w14:textId="77777777" w:rsidR="00272C96" w:rsidRPr="00272C96" w:rsidRDefault="00272C96" w:rsidP="00A4640F">
            <w:pPr>
              <w:jc w:val="center"/>
              <w:rPr>
                <w:rFonts w:ascii="Calibri" w:eastAsia="Times New Roman" w:hAnsi="Calibri" w:cs="Calibri"/>
                <w:b/>
                <w:bCs/>
              </w:rPr>
            </w:pPr>
          </w:p>
        </w:tc>
      </w:tr>
      <w:tr w:rsidR="00272C96" w:rsidRPr="00272C96" w14:paraId="02E09B12" w14:textId="77777777" w:rsidTr="00272C96">
        <w:tc>
          <w:tcPr>
            <w:tcW w:w="2337" w:type="dxa"/>
          </w:tcPr>
          <w:p w14:paraId="142DD7E2" w14:textId="77777777" w:rsidR="00272C96" w:rsidRPr="00272C96" w:rsidRDefault="00272C96" w:rsidP="00A4640F">
            <w:pPr>
              <w:jc w:val="center"/>
              <w:rPr>
                <w:rFonts w:ascii="Calibri" w:eastAsia="Times New Roman" w:hAnsi="Calibri" w:cs="Calibri"/>
                <w:b/>
                <w:bCs/>
              </w:rPr>
            </w:pPr>
          </w:p>
        </w:tc>
        <w:tc>
          <w:tcPr>
            <w:tcW w:w="2337" w:type="dxa"/>
          </w:tcPr>
          <w:p w14:paraId="3DBFB2A6" w14:textId="77777777" w:rsidR="00272C96" w:rsidRPr="00272C96" w:rsidRDefault="00272C96" w:rsidP="00A4640F">
            <w:pPr>
              <w:jc w:val="center"/>
              <w:rPr>
                <w:rFonts w:ascii="Calibri" w:eastAsia="Times New Roman" w:hAnsi="Calibri" w:cs="Calibri"/>
                <w:b/>
                <w:bCs/>
              </w:rPr>
            </w:pPr>
          </w:p>
        </w:tc>
        <w:tc>
          <w:tcPr>
            <w:tcW w:w="2338" w:type="dxa"/>
          </w:tcPr>
          <w:p w14:paraId="7E3550F5" w14:textId="77777777" w:rsidR="00272C96" w:rsidRPr="00272C96" w:rsidRDefault="00272C96" w:rsidP="00A4640F">
            <w:pPr>
              <w:jc w:val="center"/>
              <w:rPr>
                <w:rFonts w:ascii="Calibri" w:eastAsia="Times New Roman" w:hAnsi="Calibri" w:cs="Calibri"/>
                <w:b/>
                <w:bCs/>
              </w:rPr>
            </w:pPr>
          </w:p>
        </w:tc>
        <w:tc>
          <w:tcPr>
            <w:tcW w:w="2338" w:type="dxa"/>
          </w:tcPr>
          <w:p w14:paraId="5E6FD238" w14:textId="77777777" w:rsidR="00272C96" w:rsidRPr="00272C96" w:rsidRDefault="00272C96" w:rsidP="00A4640F">
            <w:pPr>
              <w:jc w:val="center"/>
              <w:rPr>
                <w:rFonts w:ascii="Calibri" w:eastAsia="Times New Roman" w:hAnsi="Calibri" w:cs="Calibri"/>
                <w:b/>
                <w:bCs/>
              </w:rPr>
            </w:pPr>
          </w:p>
        </w:tc>
      </w:tr>
      <w:tr w:rsidR="00272C96" w:rsidRPr="00272C96" w14:paraId="6D4C453E" w14:textId="77777777" w:rsidTr="00272C96">
        <w:tc>
          <w:tcPr>
            <w:tcW w:w="2337" w:type="dxa"/>
          </w:tcPr>
          <w:p w14:paraId="7DA9A427" w14:textId="77777777" w:rsidR="00272C96" w:rsidRPr="00272C96" w:rsidRDefault="00272C96" w:rsidP="00A4640F">
            <w:pPr>
              <w:jc w:val="center"/>
              <w:rPr>
                <w:rFonts w:ascii="Calibri" w:eastAsia="Times New Roman" w:hAnsi="Calibri" w:cs="Calibri"/>
                <w:b/>
                <w:bCs/>
              </w:rPr>
            </w:pPr>
          </w:p>
        </w:tc>
        <w:tc>
          <w:tcPr>
            <w:tcW w:w="2337" w:type="dxa"/>
          </w:tcPr>
          <w:p w14:paraId="700B6939" w14:textId="77777777" w:rsidR="00272C96" w:rsidRPr="00272C96" w:rsidRDefault="00272C96" w:rsidP="00A4640F">
            <w:pPr>
              <w:jc w:val="center"/>
              <w:rPr>
                <w:rFonts w:ascii="Calibri" w:eastAsia="Times New Roman" w:hAnsi="Calibri" w:cs="Calibri"/>
                <w:b/>
                <w:bCs/>
              </w:rPr>
            </w:pPr>
          </w:p>
        </w:tc>
        <w:tc>
          <w:tcPr>
            <w:tcW w:w="2338" w:type="dxa"/>
          </w:tcPr>
          <w:p w14:paraId="00D0A69F" w14:textId="77777777" w:rsidR="00272C96" w:rsidRPr="00272C96" w:rsidRDefault="00272C96" w:rsidP="00A4640F">
            <w:pPr>
              <w:jc w:val="center"/>
              <w:rPr>
                <w:rFonts w:ascii="Calibri" w:eastAsia="Times New Roman" w:hAnsi="Calibri" w:cs="Calibri"/>
                <w:b/>
                <w:bCs/>
              </w:rPr>
            </w:pPr>
          </w:p>
        </w:tc>
        <w:tc>
          <w:tcPr>
            <w:tcW w:w="2338" w:type="dxa"/>
          </w:tcPr>
          <w:p w14:paraId="5F94DF6D" w14:textId="77777777" w:rsidR="00272C96" w:rsidRPr="00272C96" w:rsidRDefault="00272C96" w:rsidP="00A4640F">
            <w:pPr>
              <w:jc w:val="center"/>
              <w:rPr>
                <w:rFonts w:ascii="Calibri" w:eastAsia="Times New Roman" w:hAnsi="Calibri" w:cs="Calibri"/>
                <w:b/>
                <w:bCs/>
              </w:rPr>
            </w:pPr>
          </w:p>
        </w:tc>
      </w:tr>
      <w:tr w:rsidR="00272C96" w:rsidRPr="00272C96" w14:paraId="330DD826" w14:textId="77777777" w:rsidTr="00272C96">
        <w:tc>
          <w:tcPr>
            <w:tcW w:w="2337" w:type="dxa"/>
          </w:tcPr>
          <w:p w14:paraId="22094F5D" w14:textId="77777777" w:rsidR="00272C96" w:rsidRPr="00272C96" w:rsidRDefault="00272C96" w:rsidP="00A4640F">
            <w:pPr>
              <w:jc w:val="center"/>
              <w:rPr>
                <w:rFonts w:ascii="Calibri" w:eastAsia="Times New Roman" w:hAnsi="Calibri" w:cs="Calibri"/>
                <w:b/>
                <w:bCs/>
              </w:rPr>
            </w:pPr>
          </w:p>
        </w:tc>
        <w:tc>
          <w:tcPr>
            <w:tcW w:w="2337" w:type="dxa"/>
          </w:tcPr>
          <w:p w14:paraId="5A3675BB" w14:textId="77777777" w:rsidR="00272C96" w:rsidRPr="00272C96" w:rsidRDefault="00272C96" w:rsidP="00A4640F">
            <w:pPr>
              <w:jc w:val="center"/>
              <w:rPr>
                <w:rFonts w:ascii="Calibri" w:eastAsia="Times New Roman" w:hAnsi="Calibri" w:cs="Calibri"/>
                <w:b/>
                <w:bCs/>
              </w:rPr>
            </w:pPr>
          </w:p>
        </w:tc>
        <w:tc>
          <w:tcPr>
            <w:tcW w:w="2338" w:type="dxa"/>
          </w:tcPr>
          <w:p w14:paraId="764F63B1" w14:textId="77777777" w:rsidR="00272C96" w:rsidRPr="00272C96" w:rsidRDefault="00272C96" w:rsidP="00A4640F">
            <w:pPr>
              <w:jc w:val="center"/>
              <w:rPr>
                <w:rFonts w:ascii="Calibri" w:eastAsia="Times New Roman" w:hAnsi="Calibri" w:cs="Calibri"/>
                <w:b/>
                <w:bCs/>
              </w:rPr>
            </w:pPr>
          </w:p>
        </w:tc>
        <w:tc>
          <w:tcPr>
            <w:tcW w:w="2338" w:type="dxa"/>
          </w:tcPr>
          <w:p w14:paraId="5EB0788E" w14:textId="77777777" w:rsidR="00272C96" w:rsidRPr="00272C96" w:rsidRDefault="00272C96" w:rsidP="00A4640F">
            <w:pPr>
              <w:jc w:val="center"/>
              <w:rPr>
                <w:rFonts w:ascii="Calibri" w:eastAsia="Times New Roman" w:hAnsi="Calibri" w:cs="Calibri"/>
                <w:b/>
                <w:bCs/>
              </w:rPr>
            </w:pPr>
          </w:p>
        </w:tc>
      </w:tr>
      <w:tr w:rsidR="00272C96" w:rsidRPr="00272C96" w14:paraId="1FAF7338" w14:textId="77777777" w:rsidTr="00272C96">
        <w:tc>
          <w:tcPr>
            <w:tcW w:w="2337" w:type="dxa"/>
          </w:tcPr>
          <w:p w14:paraId="239933A1" w14:textId="77777777" w:rsidR="00272C96" w:rsidRPr="00272C96" w:rsidRDefault="00272C96" w:rsidP="00A4640F">
            <w:pPr>
              <w:jc w:val="center"/>
              <w:rPr>
                <w:rFonts w:ascii="Calibri" w:eastAsia="Times New Roman" w:hAnsi="Calibri" w:cs="Calibri"/>
                <w:b/>
                <w:bCs/>
              </w:rPr>
            </w:pPr>
          </w:p>
        </w:tc>
        <w:tc>
          <w:tcPr>
            <w:tcW w:w="2337" w:type="dxa"/>
          </w:tcPr>
          <w:p w14:paraId="475E75DD" w14:textId="77777777" w:rsidR="00272C96" w:rsidRPr="00272C96" w:rsidRDefault="00272C96" w:rsidP="00A4640F">
            <w:pPr>
              <w:jc w:val="center"/>
              <w:rPr>
                <w:rFonts w:ascii="Calibri" w:eastAsia="Times New Roman" w:hAnsi="Calibri" w:cs="Calibri"/>
                <w:b/>
                <w:bCs/>
              </w:rPr>
            </w:pPr>
          </w:p>
        </w:tc>
        <w:tc>
          <w:tcPr>
            <w:tcW w:w="2338" w:type="dxa"/>
          </w:tcPr>
          <w:p w14:paraId="0DDC78FA" w14:textId="77777777" w:rsidR="00272C96" w:rsidRPr="00272C96" w:rsidRDefault="00272C96" w:rsidP="00A4640F">
            <w:pPr>
              <w:jc w:val="center"/>
              <w:rPr>
                <w:rFonts w:ascii="Calibri" w:eastAsia="Times New Roman" w:hAnsi="Calibri" w:cs="Calibri"/>
                <w:b/>
                <w:bCs/>
              </w:rPr>
            </w:pPr>
          </w:p>
        </w:tc>
        <w:tc>
          <w:tcPr>
            <w:tcW w:w="2338" w:type="dxa"/>
          </w:tcPr>
          <w:p w14:paraId="5E19D28E" w14:textId="77777777" w:rsidR="00272C96" w:rsidRPr="00272C96" w:rsidRDefault="00272C96" w:rsidP="00A4640F">
            <w:pPr>
              <w:jc w:val="center"/>
              <w:rPr>
                <w:rFonts w:ascii="Calibri" w:eastAsia="Times New Roman" w:hAnsi="Calibri" w:cs="Calibri"/>
                <w:b/>
                <w:bCs/>
              </w:rPr>
            </w:pPr>
          </w:p>
        </w:tc>
      </w:tr>
      <w:tr w:rsidR="00272C96" w:rsidRPr="00272C96" w14:paraId="2047A343" w14:textId="77777777" w:rsidTr="00272C96">
        <w:tc>
          <w:tcPr>
            <w:tcW w:w="2337" w:type="dxa"/>
          </w:tcPr>
          <w:p w14:paraId="28E3F8D2" w14:textId="77777777" w:rsidR="00272C96" w:rsidRPr="00272C96" w:rsidRDefault="00272C96" w:rsidP="00A4640F">
            <w:pPr>
              <w:jc w:val="center"/>
              <w:rPr>
                <w:rFonts w:ascii="Calibri" w:eastAsia="Times New Roman" w:hAnsi="Calibri" w:cs="Calibri"/>
                <w:b/>
                <w:bCs/>
              </w:rPr>
            </w:pPr>
          </w:p>
        </w:tc>
        <w:tc>
          <w:tcPr>
            <w:tcW w:w="2337" w:type="dxa"/>
          </w:tcPr>
          <w:p w14:paraId="4CCD6316" w14:textId="77777777" w:rsidR="00272C96" w:rsidRPr="00272C96" w:rsidRDefault="00272C96" w:rsidP="00A4640F">
            <w:pPr>
              <w:jc w:val="center"/>
              <w:rPr>
                <w:rFonts w:ascii="Calibri" w:eastAsia="Times New Roman" w:hAnsi="Calibri" w:cs="Calibri"/>
                <w:b/>
                <w:bCs/>
              </w:rPr>
            </w:pPr>
          </w:p>
        </w:tc>
        <w:tc>
          <w:tcPr>
            <w:tcW w:w="2338" w:type="dxa"/>
          </w:tcPr>
          <w:p w14:paraId="7E5F11D0" w14:textId="77777777" w:rsidR="00272C96" w:rsidRPr="00272C96" w:rsidRDefault="00272C96" w:rsidP="00A4640F">
            <w:pPr>
              <w:jc w:val="center"/>
              <w:rPr>
                <w:rFonts w:ascii="Calibri" w:eastAsia="Times New Roman" w:hAnsi="Calibri" w:cs="Calibri"/>
                <w:b/>
                <w:bCs/>
              </w:rPr>
            </w:pPr>
          </w:p>
        </w:tc>
        <w:tc>
          <w:tcPr>
            <w:tcW w:w="2338" w:type="dxa"/>
          </w:tcPr>
          <w:p w14:paraId="203B5C10" w14:textId="77777777" w:rsidR="00272C96" w:rsidRPr="00272C96" w:rsidRDefault="00272C96" w:rsidP="00A4640F">
            <w:pPr>
              <w:jc w:val="center"/>
              <w:rPr>
                <w:rFonts w:ascii="Calibri" w:eastAsia="Times New Roman" w:hAnsi="Calibri" w:cs="Calibri"/>
                <w:b/>
                <w:bCs/>
              </w:rPr>
            </w:pPr>
          </w:p>
        </w:tc>
      </w:tr>
      <w:tr w:rsidR="00272C96" w:rsidRPr="00272C96" w14:paraId="35CFA6FB" w14:textId="77777777" w:rsidTr="00272C96">
        <w:tc>
          <w:tcPr>
            <w:tcW w:w="2337" w:type="dxa"/>
          </w:tcPr>
          <w:p w14:paraId="774F05D2" w14:textId="77777777" w:rsidR="00272C96" w:rsidRPr="00272C96" w:rsidRDefault="00272C96" w:rsidP="00A4640F">
            <w:pPr>
              <w:jc w:val="center"/>
              <w:rPr>
                <w:rFonts w:ascii="Calibri" w:eastAsia="Times New Roman" w:hAnsi="Calibri" w:cs="Calibri"/>
                <w:b/>
                <w:bCs/>
              </w:rPr>
            </w:pPr>
          </w:p>
        </w:tc>
        <w:tc>
          <w:tcPr>
            <w:tcW w:w="2337" w:type="dxa"/>
          </w:tcPr>
          <w:p w14:paraId="2D9F4A3E" w14:textId="77777777" w:rsidR="00272C96" w:rsidRPr="00272C96" w:rsidRDefault="00272C96" w:rsidP="00A4640F">
            <w:pPr>
              <w:jc w:val="center"/>
              <w:rPr>
                <w:rFonts w:ascii="Calibri" w:eastAsia="Times New Roman" w:hAnsi="Calibri" w:cs="Calibri"/>
                <w:b/>
                <w:bCs/>
              </w:rPr>
            </w:pPr>
          </w:p>
        </w:tc>
        <w:tc>
          <w:tcPr>
            <w:tcW w:w="2338" w:type="dxa"/>
          </w:tcPr>
          <w:p w14:paraId="52EFF73A" w14:textId="77777777" w:rsidR="00272C96" w:rsidRPr="00272C96" w:rsidRDefault="00272C96" w:rsidP="00A4640F">
            <w:pPr>
              <w:jc w:val="center"/>
              <w:rPr>
                <w:rFonts w:ascii="Calibri" w:eastAsia="Times New Roman" w:hAnsi="Calibri" w:cs="Calibri"/>
                <w:b/>
                <w:bCs/>
              </w:rPr>
            </w:pPr>
          </w:p>
        </w:tc>
        <w:tc>
          <w:tcPr>
            <w:tcW w:w="2338" w:type="dxa"/>
          </w:tcPr>
          <w:p w14:paraId="5AEC4994" w14:textId="77777777" w:rsidR="00272C96" w:rsidRPr="00272C96" w:rsidRDefault="00272C96" w:rsidP="00A4640F">
            <w:pPr>
              <w:jc w:val="center"/>
              <w:rPr>
                <w:rFonts w:ascii="Calibri" w:eastAsia="Times New Roman" w:hAnsi="Calibri" w:cs="Calibri"/>
                <w:b/>
                <w:bCs/>
              </w:rPr>
            </w:pPr>
          </w:p>
        </w:tc>
      </w:tr>
      <w:tr w:rsidR="00272C96" w:rsidRPr="00272C96" w14:paraId="00FF5D76" w14:textId="77777777" w:rsidTr="00272C96">
        <w:tc>
          <w:tcPr>
            <w:tcW w:w="2337" w:type="dxa"/>
          </w:tcPr>
          <w:p w14:paraId="7A45BA74" w14:textId="77777777" w:rsidR="00272C96" w:rsidRPr="00272C96" w:rsidRDefault="00272C96" w:rsidP="00A4640F">
            <w:pPr>
              <w:jc w:val="center"/>
              <w:rPr>
                <w:rFonts w:ascii="Calibri" w:eastAsia="Times New Roman" w:hAnsi="Calibri" w:cs="Calibri"/>
                <w:b/>
                <w:bCs/>
              </w:rPr>
            </w:pPr>
          </w:p>
        </w:tc>
        <w:tc>
          <w:tcPr>
            <w:tcW w:w="2337" w:type="dxa"/>
          </w:tcPr>
          <w:p w14:paraId="600EFB16" w14:textId="77777777" w:rsidR="00272C96" w:rsidRPr="00272C96" w:rsidRDefault="00272C96" w:rsidP="00A4640F">
            <w:pPr>
              <w:jc w:val="center"/>
              <w:rPr>
                <w:rFonts w:ascii="Calibri" w:eastAsia="Times New Roman" w:hAnsi="Calibri" w:cs="Calibri"/>
                <w:b/>
                <w:bCs/>
              </w:rPr>
            </w:pPr>
          </w:p>
        </w:tc>
        <w:tc>
          <w:tcPr>
            <w:tcW w:w="2338" w:type="dxa"/>
          </w:tcPr>
          <w:p w14:paraId="39C35A14" w14:textId="77777777" w:rsidR="00272C96" w:rsidRPr="00272C96" w:rsidRDefault="00272C96" w:rsidP="00A4640F">
            <w:pPr>
              <w:jc w:val="center"/>
              <w:rPr>
                <w:rFonts w:ascii="Calibri" w:eastAsia="Times New Roman" w:hAnsi="Calibri" w:cs="Calibri"/>
                <w:b/>
                <w:bCs/>
              </w:rPr>
            </w:pPr>
          </w:p>
        </w:tc>
        <w:tc>
          <w:tcPr>
            <w:tcW w:w="2338" w:type="dxa"/>
          </w:tcPr>
          <w:p w14:paraId="16637800" w14:textId="77777777" w:rsidR="00272C96" w:rsidRPr="00272C96" w:rsidRDefault="00272C96" w:rsidP="00A4640F">
            <w:pPr>
              <w:jc w:val="center"/>
              <w:rPr>
                <w:rFonts w:ascii="Calibri" w:eastAsia="Times New Roman" w:hAnsi="Calibri" w:cs="Calibri"/>
                <w:b/>
                <w:bCs/>
              </w:rPr>
            </w:pPr>
          </w:p>
        </w:tc>
      </w:tr>
      <w:tr w:rsidR="00272C96" w:rsidRPr="00272C96" w14:paraId="54026FC4" w14:textId="77777777" w:rsidTr="00272C96">
        <w:tc>
          <w:tcPr>
            <w:tcW w:w="2337" w:type="dxa"/>
          </w:tcPr>
          <w:p w14:paraId="5FB139F4" w14:textId="77777777" w:rsidR="00272C96" w:rsidRPr="00272C96" w:rsidRDefault="00272C96" w:rsidP="00A4640F">
            <w:pPr>
              <w:jc w:val="center"/>
              <w:rPr>
                <w:rFonts w:ascii="Calibri" w:eastAsia="Times New Roman" w:hAnsi="Calibri" w:cs="Calibri"/>
                <w:b/>
                <w:bCs/>
              </w:rPr>
            </w:pPr>
          </w:p>
        </w:tc>
        <w:tc>
          <w:tcPr>
            <w:tcW w:w="2337" w:type="dxa"/>
          </w:tcPr>
          <w:p w14:paraId="2D09276D" w14:textId="77777777" w:rsidR="00272C96" w:rsidRPr="00272C96" w:rsidRDefault="00272C96" w:rsidP="00A4640F">
            <w:pPr>
              <w:jc w:val="center"/>
              <w:rPr>
                <w:rFonts w:ascii="Calibri" w:eastAsia="Times New Roman" w:hAnsi="Calibri" w:cs="Calibri"/>
                <w:b/>
                <w:bCs/>
              </w:rPr>
            </w:pPr>
          </w:p>
        </w:tc>
        <w:tc>
          <w:tcPr>
            <w:tcW w:w="2338" w:type="dxa"/>
          </w:tcPr>
          <w:p w14:paraId="533A411C" w14:textId="77777777" w:rsidR="00272C96" w:rsidRPr="00272C96" w:rsidRDefault="00272C96" w:rsidP="00A4640F">
            <w:pPr>
              <w:jc w:val="center"/>
              <w:rPr>
                <w:rFonts w:ascii="Calibri" w:eastAsia="Times New Roman" w:hAnsi="Calibri" w:cs="Calibri"/>
                <w:b/>
                <w:bCs/>
              </w:rPr>
            </w:pPr>
          </w:p>
        </w:tc>
        <w:tc>
          <w:tcPr>
            <w:tcW w:w="2338" w:type="dxa"/>
          </w:tcPr>
          <w:p w14:paraId="7CE0B811" w14:textId="77777777" w:rsidR="00272C96" w:rsidRPr="00272C96" w:rsidRDefault="00272C96" w:rsidP="00A4640F">
            <w:pPr>
              <w:jc w:val="center"/>
              <w:rPr>
                <w:rFonts w:ascii="Calibri" w:eastAsia="Times New Roman" w:hAnsi="Calibri" w:cs="Calibri"/>
                <w:b/>
                <w:bCs/>
              </w:rPr>
            </w:pPr>
          </w:p>
        </w:tc>
      </w:tr>
    </w:tbl>
    <w:p w14:paraId="12FAF2D1" w14:textId="3FAF5CC9" w:rsidR="00197949" w:rsidRPr="0021105C" w:rsidRDefault="00197949" w:rsidP="00DA01DB">
      <w:pPr>
        <w:rPr>
          <w:rFonts w:ascii="Calibri" w:eastAsia="Times New Roman" w:hAnsi="Calibri" w:cs="Calibri"/>
          <w:b/>
          <w:bCs/>
          <w:u w:val="single"/>
        </w:rPr>
      </w:pPr>
    </w:p>
    <w:p w14:paraId="664456B0" w14:textId="18D1A2C1" w:rsidR="00CF225E" w:rsidRDefault="00CF225E" w:rsidP="00197949">
      <w:pPr>
        <w:jc w:val="center"/>
        <w:rPr>
          <w:rFonts w:ascii="Calibri" w:eastAsia="Times New Roman" w:hAnsi="Calibri" w:cs="Calibri"/>
          <w:b/>
          <w:bCs/>
          <w:u w:val="single"/>
        </w:rPr>
      </w:pPr>
      <w:r w:rsidRPr="00A523C1">
        <w:rPr>
          <w:rFonts w:ascii="Calibri" w:eastAsia="Times New Roman" w:hAnsi="Calibri" w:cs="Calibri"/>
          <w:b/>
          <w:bCs/>
          <w:u w:val="single"/>
        </w:rPr>
        <w:lastRenderedPageBreak/>
        <w:t>SPIKE</w:t>
      </w:r>
      <w:r w:rsidR="00197949">
        <w:rPr>
          <w:rFonts w:ascii="Calibri" w:eastAsia="Times New Roman" w:hAnsi="Calibri" w:cs="Calibri"/>
          <w:b/>
          <w:bCs/>
          <w:u w:val="single"/>
        </w:rPr>
        <w:t xml:space="preserve"> TEST LOG</w:t>
      </w:r>
    </w:p>
    <w:p w14:paraId="6D9AE850" w14:textId="477CA736" w:rsidR="00EB6965" w:rsidRDefault="00EB6965" w:rsidP="00EB6965">
      <w:pPr>
        <w:pStyle w:val="NormalWeb"/>
        <w:rPr>
          <w:rFonts w:asciiTheme="minorHAnsi" w:hAnsiTheme="minorHAnsi" w:cstheme="minorHAnsi"/>
          <w:sz w:val="20"/>
          <w:szCs w:val="20"/>
        </w:rPr>
      </w:pPr>
      <w:r w:rsidRPr="00E91F27">
        <w:rPr>
          <w:rFonts w:asciiTheme="minorHAnsi" w:hAnsiTheme="minorHAnsi" w:cstheme="minorHAnsi"/>
          <w:b/>
          <w:bCs/>
          <w:sz w:val="20"/>
          <w:szCs w:val="20"/>
        </w:rPr>
        <w:t>DEFINITION:</w:t>
      </w:r>
      <w:r w:rsidRPr="00E91F27">
        <w:rPr>
          <w:rFonts w:asciiTheme="minorHAnsi" w:hAnsiTheme="minorHAnsi" w:cstheme="minorHAnsi"/>
          <w:sz w:val="20"/>
          <w:szCs w:val="20"/>
        </w:rPr>
        <w:t xml:space="preserve"> </w:t>
      </w:r>
      <w:r w:rsidRPr="00EB6965">
        <w:rPr>
          <w:rFonts w:asciiTheme="minorHAnsi" w:hAnsiTheme="minorHAnsi" w:cstheme="minorHAnsi"/>
          <w:sz w:val="20"/>
          <w:szCs w:val="20"/>
        </w:rPr>
        <w:t xml:space="preserve">Spikes are devices or materials that are exposed in a </w:t>
      </w:r>
      <w:r w:rsidRPr="00EB6965">
        <w:rPr>
          <w:rFonts w:asciiTheme="minorHAnsi" w:hAnsiTheme="minorHAnsi" w:cstheme="minorHAnsi"/>
          <w:i/>
          <w:iCs/>
          <w:sz w:val="20"/>
          <w:szCs w:val="20"/>
        </w:rPr>
        <w:t xml:space="preserve">STAR </w:t>
      </w:r>
      <w:r w:rsidRPr="00EB6965">
        <w:rPr>
          <w:rFonts w:asciiTheme="minorHAnsi" w:hAnsiTheme="minorHAnsi" w:cstheme="minorHAnsi"/>
          <w:sz w:val="20"/>
          <w:szCs w:val="20"/>
        </w:rPr>
        <w:t>to known radon concentrations for duration or integrated exposures normally encountered in field measurements, and which are recommended by the manufacturer and agreed to between the supplier of the devices and the exposure facility; temperatures between 60–80°F; and relative humidit</w:t>
      </w:r>
      <w:r w:rsidR="004737B9" w:rsidRPr="00E91F27">
        <w:rPr>
          <w:rFonts w:asciiTheme="minorHAnsi" w:hAnsiTheme="minorHAnsi" w:cstheme="minorHAnsi"/>
          <w:sz w:val="20"/>
          <w:szCs w:val="20"/>
        </w:rPr>
        <w:t>y’</w:t>
      </w:r>
      <w:r w:rsidRPr="00EB6965">
        <w:rPr>
          <w:rFonts w:asciiTheme="minorHAnsi" w:hAnsiTheme="minorHAnsi" w:cstheme="minorHAnsi"/>
          <w:sz w:val="20"/>
          <w:szCs w:val="20"/>
        </w:rPr>
        <w:t xml:space="preserve">s between 10–75%. Spikes are submitted </w:t>
      </w:r>
      <w:r w:rsidRPr="00EB6965">
        <w:rPr>
          <w:rFonts w:asciiTheme="minorHAnsi" w:hAnsiTheme="minorHAnsi" w:cstheme="minorHAnsi"/>
          <w:i/>
          <w:iCs/>
          <w:sz w:val="20"/>
          <w:szCs w:val="20"/>
        </w:rPr>
        <w:t xml:space="preserve">blind </w:t>
      </w:r>
      <w:r w:rsidRPr="00EB6965">
        <w:rPr>
          <w:rFonts w:asciiTheme="minorHAnsi" w:hAnsiTheme="minorHAnsi" w:cstheme="minorHAnsi"/>
          <w:sz w:val="20"/>
          <w:szCs w:val="20"/>
        </w:rPr>
        <w:t xml:space="preserve">to the analyst and are not for </w:t>
      </w:r>
      <w:r w:rsidRPr="00EB6965">
        <w:rPr>
          <w:rFonts w:asciiTheme="minorHAnsi" w:hAnsiTheme="minorHAnsi" w:cstheme="minorHAnsi"/>
          <w:i/>
          <w:iCs/>
          <w:sz w:val="20"/>
          <w:szCs w:val="20"/>
        </w:rPr>
        <w:t xml:space="preserve">calibration </w:t>
      </w:r>
      <w:r w:rsidRPr="00EB6965">
        <w:rPr>
          <w:rFonts w:asciiTheme="minorHAnsi" w:hAnsiTheme="minorHAnsi" w:cstheme="minorHAnsi"/>
          <w:sz w:val="20"/>
          <w:szCs w:val="20"/>
        </w:rPr>
        <w:t xml:space="preserve">purposes but are necessary to verify and document the accuracy of the continued </w:t>
      </w:r>
      <w:r w:rsidRPr="00E91F27">
        <w:rPr>
          <w:rFonts w:asciiTheme="minorHAnsi" w:hAnsiTheme="minorHAnsi" w:cstheme="minorHAnsi"/>
          <w:sz w:val="20"/>
          <w:szCs w:val="20"/>
        </w:rPr>
        <w:t xml:space="preserve">measurement system. In some cases, spikes can be used as </w:t>
      </w:r>
      <w:r w:rsidRPr="00E91F27">
        <w:rPr>
          <w:rFonts w:asciiTheme="minorHAnsi" w:hAnsiTheme="minorHAnsi" w:cstheme="minorHAnsi"/>
          <w:i/>
          <w:iCs/>
          <w:sz w:val="20"/>
          <w:szCs w:val="20"/>
        </w:rPr>
        <w:t>laboratory control samples</w:t>
      </w:r>
      <w:r w:rsidRPr="00E91F27">
        <w:rPr>
          <w:rFonts w:asciiTheme="minorHAnsi" w:hAnsiTheme="minorHAnsi" w:cstheme="minorHAnsi"/>
          <w:sz w:val="20"/>
          <w:szCs w:val="20"/>
        </w:rPr>
        <w:t xml:space="preserve">. Typical spiking operations disclose the radon concentration to the sender of the device. However, for a </w:t>
      </w:r>
      <w:r w:rsidRPr="00E91F27">
        <w:rPr>
          <w:rFonts w:asciiTheme="minorHAnsi" w:hAnsiTheme="minorHAnsi" w:cstheme="minorHAnsi"/>
          <w:i/>
          <w:iCs/>
          <w:sz w:val="20"/>
          <w:szCs w:val="20"/>
        </w:rPr>
        <w:t>blind spike</w:t>
      </w:r>
      <w:r w:rsidRPr="00E91F27">
        <w:rPr>
          <w:rFonts w:asciiTheme="minorHAnsi" w:hAnsiTheme="minorHAnsi" w:cstheme="minorHAnsi"/>
          <w:sz w:val="20"/>
          <w:szCs w:val="20"/>
        </w:rPr>
        <w:t>, the radon concentration is withheld until after the client reports the radon value back to the chamber for independent verification.</w:t>
      </w:r>
      <w:r w:rsidRPr="00E91F27">
        <w:rPr>
          <w:rFonts w:asciiTheme="minorHAnsi" w:hAnsiTheme="minorHAnsi" w:cstheme="minorHAnsi"/>
          <w:sz w:val="20"/>
          <w:szCs w:val="20"/>
        </w:rPr>
        <w:br/>
        <w:t xml:space="preserve">Results of spikes are assessed using the RPE statistic (also known by IPE, see definition), which is the degree from which each single measured value (spike) deviates from the chamber’s average concentration during the exposure period. </w:t>
      </w:r>
    </w:p>
    <w:p w14:paraId="1427A753" w14:textId="76909344" w:rsidR="00EE7533" w:rsidRPr="00EB6965" w:rsidRDefault="00EE7533" w:rsidP="00EB6965">
      <w:pPr>
        <w:pStyle w:val="NormalWeb"/>
        <w:rPr>
          <w:rFonts w:asciiTheme="minorHAnsi" w:hAnsiTheme="minorHAnsi" w:cstheme="minorHAnsi"/>
        </w:rPr>
      </w:pPr>
      <w:r w:rsidRPr="00F120FA">
        <w:rPr>
          <w:rFonts w:asciiTheme="minorHAnsi" w:hAnsiTheme="minorHAnsi" w:cstheme="minorHAnsi"/>
          <w:b/>
          <w:bCs/>
        </w:rPr>
        <w:t xml:space="preserve">Individual Relative Percent Error </w:t>
      </w:r>
      <w:proofErr w:type="gramStart"/>
      <w:r w:rsidRPr="00F120FA">
        <w:rPr>
          <w:rFonts w:asciiTheme="minorHAnsi" w:hAnsiTheme="minorHAnsi" w:cstheme="minorHAnsi"/>
          <w:b/>
          <w:bCs/>
        </w:rPr>
        <w:t>=</w:t>
      </w:r>
      <w:r w:rsidRPr="00F120FA">
        <w:rPr>
          <w:rFonts w:asciiTheme="minorHAnsi" w:hAnsiTheme="minorHAnsi" w:cstheme="minorHAnsi"/>
        </w:rPr>
        <w:t xml:space="preserve">  </w:t>
      </w:r>
      <w:r w:rsidR="007E45A6" w:rsidRPr="00F120FA">
        <w:rPr>
          <w:rFonts w:asciiTheme="minorHAnsi" w:hAnsiTheme="minorHAnsi" w:cstheme="minorHAnsi"/>
          <w:b/>
          <w:bCs/>
        </w:rPr>
        <w:t>(</w:t>
      </w:r>
      <w:proofErr w:type="gramEnd"/>
      <w:r w:rsidRPr="00F120FA">
        <w:rPr>
          <w:rFonts w:asciiTheme="minorHAnsi" w:hAnsiTheme="minorHAnsi" w:cstheme="minorHAnsi"/>
          <w:b/>
          <w:bCs/>
        </w:rPr>
        <w:t>(Reported Value - Target Value) / Target Value</w:t>
      </w:r>
      <w:r w:rsidR="007E45A6" w:rsidRPr="00F120FA">
        <w:rPr>
          <w:rFonts w:asciiTheme="minorHAnsi" w:hAnsiTheme="minorHAnsi" w:cstheme="minorHAnsi"/>
          <w:b/>
          <w:bCs/>
        </w:rPr>
        <w:t>)</w:t>
      </w:r>
      <w:r w:rsidRPr="00F120FA">
        <w:rPr>
          <w:rFonts w:asciiTheme="minorHAnsi" w:hAnsiTheme="minorHAnsi" w:cstheme="minorHAnsi"/>
          <w:b/>
          <w:bCs/>
        </w:rPr>
        <w:t xml:space="preserve"> x 100</w:t>
      </w:r>
      <w:r w:rsidRPr="00F120FA">
        <w:rPr>
          <w:rFonts w:asciiTheme="minorHAnsi" w:hAnsiTheme="minorHAnsi" w:cstheme="minorHAnsi"/>
        </w:rPr>
        <w:tab/>
      </w:r>
      <w:r w:rsidRPr="00F120FA">
        <w:rPr>
          <w:rFonts w:asciiTheme="minorHAnsi" w:hAnsiTheme="minorHAnsi" w:cstheme="minorHAnsi"/>
        </w:rPr>
        <w:tab/>
      </w:r>
      <w:r w:rsidRPr="00F120FA">
        <w:rPr>
          <w:rFonts w:asciiTheme="minorHAnsi" w:hAnsiTheme="minorHAnsi" w:cstheme="minorHAnsi"/>
        </w:rPr>
        <w:tab/>
      </w:r>
      <w:r w:rsidRPr="00F120FA">
        <w:rPr>
          <w:rFonts w:asciiTheme="minorHAnsi" w:hAnsiTheme="minorHAnsi" w:cstheme="minorHAnsi"/>
        </w:rPr>
        <w:tab/>
      </w:r>
    </w:p>
    <w:tbl>
      <w:tblPr>
        <w:tblStyle w:val="TableGrid"/>
        <w:tblW w:w="0" w:type="auto"/>
        <w:tblLook w:val="04A0" w:firstRow="1" w:lastRow="0" w:firstColumn="1" w:lastColumn="0" w:noHBand="0" w:noVBand="1"/>
      </w:tblPr>
      <w:tblGrid>
        <w:gridCol w:w="1345"/>
        <w:gridCol w:w="1440"/>
        <w:gridCol w:w="957"/>
        <w:gridCol w:w="2315"/>
        <w:gridCol w:w="2308"/>
        <w:gridCol w:w="985"/>
      </w:tblGrid>
      <w:tr w:rsidR="008B1FDD" w14:paraId="2298E383" w14:textId="77777777" w:rsidTr="00EC1763">
        <w:tc>
          <w:tcPr>
            <w:tcW w:w="1345" w:type="dxa"/>
          </w:tcPr>
          <w:p w14:paraId="4F258ABF" w14:textId="78B3416D" w:rsidR="008B1FDD" w:rsidRPr="00DA1B2F" w:rsidRDefault="008B1FDD" w:rsidP="008B1FDD">
            <w:pPr>
              <w:jc w:val="center"/>
              <w:rPr>
                <w:rFonts w:ascii="Calibri" w:eastAsia="Times New Roman" w:hAnsi="Calibri" w:cs="Calibri"/>
                <w:b/>
                <w:bCs/>
              </w:rPr>
            </w:pPr>
            <w:r w:rsidRPr="00DA1B2F">
              <w:rPr>
                <w:rFonts w:ascii="Calibri" w:eastAsia="Times New Roman" w:hAnsi="Calibri" w:cs="Calibri"/>
                <w:b/>
                <w:bCs/>
              </w:rPr>
              <w:t>DATE</w:t>
            </w:r>
          </w:p>
        </w:tc>
        <w:tc>
          <w:tcPr>
            <w:tcW w:w="1440" w:type="dxa"/>
          </w:tcPr>
          <w:p w14:paraId="6E48B42D" w14:textId="5F9A4110" w:rsidR="008B1FDD" w:rsidRPr="00DA1B2F" w:rsidRDefault="008B1FDD" w:rsidP="008B1FDD">
            <w:pPr>
              <w:jc w:val="center"/>
              <w:rPr>
                <w:rFonts w:ascii="Calibri" w:eastAsia="Times New Roman" w:hAnsi="Calibri" w:cs="Calibri"/>
                <w:b/>
                <w:bCs/>
              </w:rPr>
            </w:pPr>
            <w:r w:rsidRPr="00DA1B2F">
              <w:rPr>
                <w:rFonts w:ascii="Calibri" w:eastAsia="Times New Roman" w:hAnsi="Calibri" w:cs="Calibri"/>
                <w:b/>
                <w:bCs/>
              </w:rPr>
              <w:t>SERIAL</w:t>
            </w:r>
          </w:p>
        </w:tc>
        <w:tc>
          <w:tcPr>
            <w:tcW w:w="957" w:type="dxa"/>
          </w:tcPr>
          <w:p w14:paraId="763506AC" w14:textId="602CD924" w:rsidR="008B1FDD" w:rsidRPr="00DA1B2F" w:rsidRDefault="0061427D" w:rsidP="008B1FDD">
            <w:pPr>
              <w:jc w:val="center"/>
              <w:rPr>
                <w:rFonts w:ascii="Calibri" w:eastAsia="Times New Roman" w:hAnsi="Calibri" w:cs="Calibri"/>
                <w:b/>
                <w:bCs/>
              </w:rPr>
            </w:pPr>
            <w:r w:rsidRPr="00DA1B2F">
              <w:rPr>
                <w:rFonts w:ascii="Calibri" w:eastAsia="Times New Roman" w:hAnsi="Calibri" w:cs="Calibri"/>
                <w:b/>
                <w:bCs/>
              </w:rPr>
              <w:t>SPIKE</w:t>
            </w:r>
            <w:r w:rsidR="0026419C" w:rsidRPr="00DA1B2F">
              <w:rPr>
                <w:rFonts w:ascii="Calibri" w:eastAsia="Times New Roman" w:hAnsi="Calibri" w:cs="Calibri"/>
                <w:b/>
                <w:bCs/>
              </w:rPr>
              <w:t xml:space="preserve"> #</w:t>
            </w:r>
          </w:p>
        </w:tc>
        <w:tc>
          <w:tcPr>
            <w:tcW w:w="2315" w:type="dxa"/>
          </w:tcPr>
          <w:p w14:paraId="6B4DFD14" w14:textId="5DBF4BDB" w:rsidR="008B1FDD" w:rsidRPr="00DA1B2F" w:rsidRDefault="0061427D" w:rsidP="008B1FDD">
            <w:pPr>
              <w:jc w:val="center"/>
              <w:rPr>
                <w:rFonts w:ascii="Calibri" w:eastAsia="Times New Roman" w:hAnsi="Calibri" w:cs="Calibri"/>
                <w:b/>
                <w:bCs/>
              </w:rPr>
            </w:pPr>
            <w:r w:rsidRPr="00DA1B2F">
              <w:rPr>
                <w:rFonts w:ascii="Calibri" w:eastAsia="Times New Roman" w:hAnsi="Calibri" w:cs="Calibri"/>
                <w:b/>
                <w:bCs/>
              </w:rPr>
              <w:t>REPORTED VAL</w:t>
            </w:r>
            <w:r w:rsidR="0026419C" w:rsidRPr="00DA1B2F">
              <w:rPr>
                <w:rFonts w:ascii="Calibri" w:eastAsia="Times New Roman" w:hAnsi="Calibri" w:cs="Calibri"/>
                <w:b/>
                <w:bCs/>
              </w:rPr>
              <w:t>UE</w:t>
            </w:r>
          </w:p>
        </w:tc>
        <w:tc>
          <w:tcPr>
            <w:tcW w:w="2308" w:type="dxa"/>
          </w:tcPr>
          <w:p w14:paraId="29F2C734" w14:textId="0C24C28D" w:rsidR="008B1FDD" w:rsidRPr="00DA1B2F" w:rsidRDefault="0061427D" w:rsidP="008B1FDD">
            <w:pPr>
              <w:jc w:val="center"/>
              <w:rPr>
                <w:rFonts w:ascii="Calibri" w:eastAsia="Times New Roman" w:hAnsi="Calibri" w:cs="Calibri"/>
                <w:b/>
                <w:bCs/>
              </w:rPr>
            </w:pPr>
            <w:r w:rsidRPr="00DA1B2F">
              <w:rPr>
                <w:rFonts w:ascii="Calibri" w:eastAsia="Times New Roman" w:hAnsi="Calibri" w:cs="Calibri"/>
                <w:b/>
                <w:bCs/>
              </w:rPr>
              <w:t>TARGET VAL</w:t>
            </w:r>
            <w:r w:rsidR="0026419C" w:rsidRPr="00DA1B2F">
              <w:rPr>
                <w:rFonts w:ascii="Calibri" w:eastAsia="Times New Roman" w:hAnsi="Calibri" w:cs="Calibri"/>
                <w:b/>
                <w:bCs/>
              </w:rPr>
              <w:t>UE</w:t>
            </w:r>
          </w:p>
        </w:tc>
        <w:tc>
          <w:tcPr>
            <w:tcW w:w="985" w:type="dxa"/>
          </w:tcPr>
          <w:p w14:paraId="61D0CEC2" w14:textId="49C7160F" w:rsidR="008B1FDD" w:rsidRPr="00DA1B2F" w:rsidRDefault="0061427D" w:rsidP="008B1FDD">
            <w:pPr>
              <w:jc w:val="center"/>
              <w:rPr>
                <w:rFonts w:ascii="Calibri" w:eastAsia="Times New Roman" w:hAnsi="Calibri" w:cs="Calibri"/>
                <w:b/>
                <w:bCs/>
              </w:rPr>
            </w:pPr>
            <w:proofErr w:type="gramStart"/>
            <w:r w:rsidRPr="00DA1B2F">
              <w:rPr>
                <w:rFonts w:ascii="Calibri" w:eastAsia="Times New Roman" w:hAnsi="Calibri" w:cs="Calibri"/>
                <w:b/>
                <w:bCs/>
              </w:rPr>
              <w:t>IRPE(</w:t>
            </w:r>
            <w:proofErr w:type="gramEnd"/>
            <w:r w:rsidRPr="00DA1B2F">
              <w:rPr>
                <w:rFonts w:ascii="Calibri" w:eastAsia="Times New Roman" w:hAnsi="Calibri" w:cs="Calibri"/>
                <w:b/>
                <w:bCs/>
              </w:rPr>
              <w:t>%)</w:t>
            </w:r>
          </w:p>
        </w:tc>
      </w:tr>
      <w:tr w:rsidR="0067672A" w14:paraId="5A0F59FC" w14:textId="77777777" w:rsidTr="00EC1763">
        <w:tc>
          <w:tcPr>
            <w:tcW w:w="1345" w:type="dxa"/>
          </w:tcPr>
          <w:p w14:paraId="5E5CD5CE" w14:textId="77777777" w:rsidR="0067672A" w:rsidRPr="008B1FDD" w:rsidRDefault="0067672A" w:rsidP="0067672A">
            <w:pPr>
              <w:jc w:val="center"/>
              <w:rPr>
                <w:rFonts w:ascii="Calibri" w:eastAsia="Times New Roman" w:hAnsi="Calibri" w:cs="Calibri"/>
                <w:b/>
                <w:bCs/>
              </w:rPr>
            </w:pPr>
          </w:p>
        </w:tc>
        <w:tc>
          <w:tcPr>
            <w:tcW w:w="1440" w:type="dxa"/>
          </w:tcPr>
          <w:p w14:paraId="2A832909" w14:textId="77777777" w:rsidR="0067672A" w:rsidRPr="008B1FDD" w:rsidRDefault="0067672A" w:rsidP="0067672A">
            <w:pPr>
              <w:jc w:val="center"/>
              <w:rPr>
                <w:rFonts w:ascii="Calibri" w:eastAsia="Times New Roman" w:hAnsi="Calibri" w:cs="Calibri"/>
                <w:b/>
                <w:bCs/>
              </w:rPr>
            </w:pPr>
          </w:p>
        </w:tc>
        <w:tc>
          <w:tcPr>
            <w:tcW w:w="957" w:type="dxa"/>
          </w:tcPr>
          <w:p w14:paraId="04CA1903" w14:textId="77777777" w:rsidR="0067672A" w:rsidRPr="008B1FDD" w:rsidRDefault="0067672A" w:rsidP="0067672A">
            <w:pPr>
              <w:jc w:val="center"/>
              <w:rPr>
                <w:rFonts w:ascii="Calibri" w:eastAsia="Times New Roman" w:hAnsi="Calibri" w:cs="Calibri"/>
                <w:b/>
                <w:bCs/>
              </w:rPr>
            </w:pPr>
          </w:p>
        </w:tc>
        <w:tc>
          <w:tcPr>
            <w:tcW w:w="2315" w:type="dxa"/>
          </w:tcPr>
          <w:p w14:paraId="582E3A4A" w14:textId="03E35EFD" w:rsidR="0067672A" w:rsidRPr="008B1FDD" w:rsidRDefault="0067672A" w:rsidP="0067672A">
            <w:pPr>
              <w:jc w:val="center"/>
              <w:rPr>
                <w:rFonts w:ascii="Calibri" w:eastAsia="Times New Roman" w:hAnsi="Calibri" w:cs="Calibri"/>
                <w:b/>
                <w:bCs/>
              </w:rPr>
            </w:pPr>
          </w:p>
        </w:tc>
        <w:tc>
          <w:tcPr>
            <w:tcW w:w="2308" w:type="dxa"/>
          </w:tcPr>
          <w:p w14:paraId="007F1D8D" w14:textId="18879745" w:rsidR="0067672A" w:rsidRPr="008B1FDD" w:rsidRDefault="0067672A" w:rsidP="0067672A">
            <w:pPr>
              <w:jc w:val="center"/>
              <w:rPr>
                <w:rFonts w:ascii="Calibri" w:eastAsia="Times New Roman" w:hAnsi="Calibri" w:cs="Calibri"/>
                <w:b/>
                <w:bCs/>
              </w:rPr>
            </w:pPr>
          </w:p>
        </w:tc>
        <w:tc>
          <w:tcPr>
            <w:tcW w:w="985" w:type="dxa"/>
          </w:tcPr>
          <w:p w14:paraId="279D5695" w14:textId="5494D32C"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14:paraId="00DDD9AB" w14:textId="77777777" w:rsidTr="00EC1763">
        <w:tc>
          <w:tcPr>
            <w:tcW w:w="1345" w:type="dxa"/>
          </w:tcPr>
          <w:p w14:paraId="19FC054F" w14:textId="77777777" w:rsidR="0067672A" w:rsidRPr="008B1FDD" w:rsidRDefault="0067672A" w:rsidP="0067672A">
            <w:pPr>
              <w:jc w:val="center"/>
              <w:rPr>
                <w:rFonts w:ascii="Calibri" w:eastAsia="Times New Roman" w:hAnsi="Calibri" w:cs="Calibri"/>
                <w:b/>
                <w:bCs/>
              </w:rPr>
            </w:pPr>
          </w:p>
        </w:tc>
        <w:tc>
          <w:tcPr>
            <w:tcW w:w="1440" w:type="dxa"/>
          </w:tcPr>
          <w:p w14:paraId="746460F1" w14:textId="77777777" w:rsidR="0067672A" w:rsidRPr="008B1FDD" w:rsidRDefault="0067672A" w:rsidP="0067672A">
            <w:pPr>
              <w:jc w:val="center"/>
              <w:rPr>
                <w:rFonts w:ascii="Calibri" w:eastAsia="Times New Roman" w:hAnsi="Calibri" w:cs="Calibri"/>
                <w:b/>
                <w:bCs/>
              </w:rPr>
            </w:pPr>
          </w:p>
        </w:tc>
        <w:tc>
          <w:tcPr>
            <w:tcW w:w="957" w:type="dxa"/>
          </w:tcPr>
          <w:p w14:paraId="49E7F510" w14:textId="77777777" w:rsidR="0067672A" w:rsidRPr="008B1FDD" w:rsidRDefault="0067672A" w:rsidP="0067672A">
            <w:pPr>
              <w:jc w:val="center"/>
              <w:rPr>
                <w:rFonts w:ascii="Calibri" w:eastAsia="Times New Roman" w:hAnsi="Calibri" w:cs="Calibri"/>
                <w:b/>
                <w:bCs/>
              </w:rPr>
            </w:pPr>
          </w:p>
        </w:tc>
        <w:tc>
          <w:tcPr>
            <w:tcW w:w="2315" w:type="dxa"/>
          </w:tcPr>
          <w:p w14:paraId="62B135DC" w14:textId="77777777" w:rsidR="0067672A" w:rsidRPr="008B1FDD" w:rsidRDefault="0067672A" w:rsidP="0067672A">
            <w:pPr>
              <w:jc w:val="center"/>
              <w:rPr>
                <w:rFonts w:ascii="Calibri" w:eastAsia="Times New Roman" w:hAnsi="Calibri" w:cs="Calibri"/>
                <w:b/>
                <w:bCs/>
              </w:rPr>
            </w:pPr>
          </w:p>
        </w:tc>
        <w:tc>
          <w:tcPr>
            <w:tcW w:w="2308" w:type="dxa"/>
          </w:tcPr>
          <w:p w14:paraId="436C2AF6" w14:textId="77777777" w:rsidR="0067672A" w:rsidRPr="008B1FDD" w:rsidRDefault="0067672A" w:rsidP="0067672A">
            <w:pPr>
              <w:jc w:val="center"/>
              <w:rPr>
                <w:rFonts w:ascii="Calibri" w:eastAsia="Times New Roman" w:hAnsi="Calibri" w:cs="Calibri"/>
                <w:b/>
                <w:bCs/>
              </w:rPr>
            </w:pPr>
          </w:p>
        </w:tc>
        <w:tc>
          <w:tcPr>
            <w:tcW w:w="985" w:type="dxa"/>
          </w:tcPr>
          <w:p w14:paraId="27B90ABE" w14:textId="157FD024"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14:paraId="451C0685" w14:textId="77777777" w:rsidTr="00EC1763">
        <w:tc>
          <w:tcPr>
            <w:tcW w:w="1345" w:type="dxa"/>
          </w:tcPr>
          <w:p w14:paraId="59F422E7" w14:textId="77777777" w:rsidR="0067672A" w:rsidRPr="008B1FDD" w:rsidRDefault="0067672A" w:rsidP="0067672A">
            <w:pPr>
              <w:jc w:val="center"/>
              <w:rPr>
                <w:rFonts w:ascii="Calibri" w:eastAsia="Times New Roman" w:hAnsi="Calibri" w:cs="Calibri"/>
                <w:b/>
                <w:bCs/>
              </w:rPr>
            </w:pPr>
          </w:p>
        </w:tc>
        <w:tc>
          <w:tcPr>
            <w:tcW w:w="1440" w:type="dxa"/>
          </w:tcPr>
          <w:p w14:paraId="05EBD116" w14:textId="77777777" w:rsidR="0067672A" w:rsidRPr="008B1FDD" w:rsidRDefault="0067672A" w:rsidP="0067672A">
            <w:pPr>
              <w:jc w:val="center"/>
              <w:rPr>
                <w:rFonts w:ascii="Calibri" w:eastAsia="Times New Roman" w:hAnsi="Calibri" w:cs="Calibri"/>
                <w:b/>
                <w:bCs/>
              </w:rPr>
            </w:pPr>
          </w:p>
        </w:tc>
        <w:tc>
          <w:tcPr>
            <w:tcW w:w="957" w:type="dxa"/>
          </w:tcPr>
          <w:p w14:paraId="42C0FDC7" w14:textId="77777777" w:rsidR="0067672A" w:rsidRPr="008B1FDD" w:rsidRDefault="0067672A" w:rsidP="0067672A">
            <w:pPr>
              <w:jc w:val="center"/>
              <w:rPr>
                <w:rFonts w:ascii="Calibri" w:eastAsia="Times New Roman" w:hAnsi="Calibri" w:cs="Calibri"/>
                <w:b/>
                <w:bCs/>
              </w:rPr>
            </w:pPr>
          </w:p>
        </w:tc>
        <w:tc>
          <w:tcPr>
            <w:tcW w:w="2315" w:type="dxa"/>
          </w:tcPr>
          <w:p w14:paraId="00D48B65" w14:textId="77777777" w:rsidR="0067672A" w:rsidRPr="008B1FDD" w:rsidRDefault="0067672A" w:rsidP="0067672A">
            <w:pPr>
              <w:jc w:val="center"/>
              <w:rPr>
                <w:rFonts w:ascii="Calibri" w:eastAsia="Times New Roman" w:hAnsi="Calibri" w:cs="Calibri"/>
                <w:b/>
                <w:bCs/>
              </w:rPr>
            </w:pPr>
          </w:p>
        </w:tc>
        <w:tc>
          <w:tcPr>
            <w:tcW w:w="2308" w:type="dxa"/>
          </w:tcPr>
          <w:p w14:paraId="74F45BD5" w14:textId="77777777" w:rsidR="0067672A" w:rsidRPr="008B1FDD" w:rsidRDefault="0067672A" w:rsidP="0067672A">
            <w:pPr>
              <w:jc w:val="center"/>
              <w:rPr>
                <w:rFonts w:ascii="Calibri" w:eastAsia="Times New Roman" w:hAnsi="Calibri" w:cs="Calibri"/>
                <w:b/>
                <w:bCs/>
              </w:rPr>
            </w:pPr>
          </w:p>
        </w:tc>
        <w:tc>
          <w:tcPr>
            <w:tcW w:w="985" w:type="dxa"/>
          </w:tcPr>
          <w:p w14:paraId="5D73F8C8" w14:textId="206B2D3E"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14:paraId="61FE3C10" w14:textId="77777777" w:rsidTr="00EC1763">
        <w:tc>
          <w:tcPr>
            <w:tcW w:w="1345" w:type="dxa"/>
          </w:tcPr>
          <w:p w14:paraId="5F32EB70" w14:textId="77777777" w:rsidR="0067672A" w:rsidRPr="008B1FDD" w:rsidRDefault="0067672A" w:rsidP="0067672A">
            <w:pPr>
              <w:jc w:val="center"/>
              <w:rPr>
                <w:rFonts w:ascii="Calibri" w:eastAsia="Times New Roman" w:hAnsi="Calibri" w:cs="Calibri"/>
                <w:b/>
                <w:bCs/>
              </w:rPr>
            </w:pPr>
          </w:p>
        </w:tc>
        <w:tc>
          <w:tcPr>
            <w:tcW w:w="1440" w:type="dxa"/>
          </w:tcPr>
          <w:p w14:paraId="3F7F20B2" w14:textId="77777777" w:rsidR="0067672A" w:rsidRPr="008B1FDD" w:rsidRDefault="0067672A" w:rsidP="0067672A">
            <w:pPr>
              <w:jc w:val="center"/>
              <w:rPr>
                <w:rFonts w:ascii="Calibri" w:eastAsia="Times New Roman" w:hAnsi="Calibri" w:cs="Calibri"/>
                <w:b/>
                <w:bCs/>
              </w:rPr>
            </w:pPr>
          </w:p>
        </w:tc>
        <w:tc>
          <w:tcPr>
            <w:tcW w:w="957" w:type="dxa"/>
          </w:tcPr>
          <w:p w14:paraId="0B1633EB" w14:textId="77777777" w:rsidR="0067672A" w:rsidRPr="008B1FDD" w:rsidRDefault="0067672A" w:rsidP="0067672A">
            <w:pPr>
              <w:jc w:val="center"/>
              <w:rPr>
                <w:rFonts w:ascii="Calibri" w:eastAsia="Times New Roman" w:hAnsi="Calibri" w:cs="Calibri"/>
                <w:b/>
                <w:bCs/>
              </w:rPr>
            </w:pPr>
          </w:p>
        </w:tc>
        <w:tc>
          <w:tcPr>
            <w:tcW w:w="2315" w:type="dxa"/>
          </w:tcPr>
          <w:p w14:paraId="6DD27D62" w14:textId="77777777" w:rsidR="0067672A" w:rsidRPr="008B1FDD" w:rsidRDefault="0067672A" w:rsidP="0067672A">
            <w:pPr>
              <w:jc w:val="center"/>
              <w:rPr>
                <w:rFonts w:ascii="Calibri" w:eastAsia="Times New Roman" w:hAnsi="Calibri" w:cs="Calibri"/>
                <w:b/>
                <w:bCs/>
              </w:rPr>
            </w:pPr>
          </w:p>
        </w:tc>
        <w:tc>
          <w:tcPr>
            <w:tcW w:w="2308" w:type="dxa"/>
          </w:tcPr>
          <w:p w14:paraId="3F210F97" w14:textId="77777777" w:rsidR="0067672A" w:rsidRPr="008B1FDD" w:rsidRDefault="0067672A" w:rsidP="0067672A">
            <w:pPr>
              <w:jc w:val="center"/>
              <w:rPr>
                <w:rFonts w:ascii="Calibri" w:eastAsia="Times New Roman" w:hAnsi="Calibri" w:cs="Calibri"/>
                <w:b/>
                <w:bCs/>
              </w:rPr>
            </w:pPr>
          </w:p>
        </w:tc>
        <w:tc>
          <w:tcPr>
            <w:tcW w:w="985" w:type="dxa"/>
          </w:tcPr>
          <w:p w14:paraId="725FD86A" w14:textId="1DFF596A"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14:paraId="7A2BB1D4" w14:textId="77777777" w:rsidTr="00EC1763">
        <w:tc>
          <w:tcPr>
            <w:tcW w:w="1345" w:type="dxa"/>
          </w:tcPr>
          <w:p w14:paraId="71531ED5" w14:textId="77777777" w:rsidR="0067672A" w:rsidRPr="008B1FDD" w:rsidRDefault="0067672A" w:rsidP="0067672A">
            <w:pPr>
              <w:jc w:val="center"/>
              <w:rPr>
                <w:rFonts w:ascii="Calibri" w:eastAsia="Times New Roman" w:hAnsi="Calibri" w:cs="Calibri"/>
                <w:b/>
                <w:bCs/>
              </w:rPr>
            </w:pPr>
          </w:p>
        </w:tc>
        <w:tc>
          <w:tcPr>
            <w:tcW w:w="1440" w:type="dxa"/>
          </w:tcPr>
          <w:p w14:paraId="1CD2B63C" w14:textId="77777777" w:rsidR="0067672A" w:rsidRPr="008B1FDD" w:rsidRDefault="0067672A" w:rsidP="0067672A">
            <w:pPr>
              <w:jc w:val="center"/>
              <w:rPr>
                <w:rFonts w:ascii="Calibri" w:eastAsia="Times New Roman" w:hAnsi="Calibri" w:cs="Calibri"/>
                <w:b/>
                <w:bCs/>
              </w:rPr>
            </w:pPr>
          </w:p>
        </w:tc>
        <w:tc>
          <w:tcPr>
            <w:tcW w:w="957" w:type="dxa"/>
          </w:tcPr>
          <w:p w14:paraId="5AA5E227" w14:textId="77777777" w:rsidR="0067672A" w:rsidRPr="008B1FDD" w:rsidRDefault="0067672A" w:rsidP="0067672A">
            <w:pPr>
              <w:jc w:val="center"/>
              <w:rPr>
                <w:rFonts w:ascii="Calibri" w:eastAsia="Times New Roman" w:hAnsi="Calibri" w:cs="Calibri"/>
                <w:b/>
                <w:bCs/>
              </w:rPr>
            </w:pPr>
          </w:p>
        </w:tc>
        <w:tc>
          <w:tcPr>
            <w:tcW w:w="2315" w:type="dxa"/>
          </w:tcPr>
          <w:p w14:paraId="28E1E183" w14:textId="77777777" w:rsidR="0067672A" w:rsidRPr="008B1FDD" w:rsidRDefault="0067672A" w:rsidP="0067672A">
            <w:pPr>
              <w:jc w:val="center"/>
              <w:rPr>
                <w:rFonts w:ascii="Calibri" w:eastAsia="Times New Roman" w:hAnsi="Calibri" w:cs="Calibri"/>
                <w:b/>
                <w:bCs/>
              </w:rPr>
            </w:pPr>
          </w:p>
        </w:tc>
        <w:tc>
          <w:tcPr>
            <w:tcW w:w="2308" w:type="dxa"/>
          </w:tcPr>
          <w:p w14:paraId="7C953547" w14:textId="77777777" w:rsidR="0067672A" w:rsidRPr="008B1FDD" w:rsidRDefault="0067672A" w:rsidP="0067672A">
            <w:pPr>
              <w:jc w:val="center"/>
              <w:rPr>
                <w:rFonts w:ascii="Calibri" w:eastAsia="Times New Roman" w:hAnsi="Calibri" w:cs="Calibri"/>
                <w:b/>
                <w:bCs/>
              </w:rPr>
            </w:pPr>
          </w:p>
        </w:tc>
        <w:tc>
          <w:tcPr>
            <w:tcW w:w="985" w:type="dxa"/>
          </w:tcPr>
          <w:p w14:paraId="0329EB12" w14:textId="7A720A4C"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14:paraId="194FFCFA" w14:textId="77777777" w:rsidTr="00EC1763">
        <w:tc>
          <w:tcPr>
            <w:tcW w:w="1345" w:type="dxa"/>
          </w:tcPr>
          <w:p w14:paraId="79521D3B" w14:textId="77777777" w:rsidR="0067672A" w:rsidRPr="008B1FDD" w:rsidRDefault="0067672A" w:rsidP="0067672A">
            <w:pPr>
              <w:jc w:val="center"/>
              <w:rPr>
                <w:rFonts w:ascii="Calibri" w:eastAsia="Times New Roman" w:hAnsi="Calibri" w:cs="Calibri"/>
                <w:b/>
                <w:bCs/>
              </w:rPr>
            </w:pPr>
          </w:p>
        </w:tc>
        <w:tc>
          <w:tcPr>
            <w:tcW w:w="1440" w:type="dxa"/>
          </w:tcPr>
          <w:p w14:paraId="5E386415" w14:textId="77777777" w:rsidR="0067672A" w:rsidRPr="008B1FDD" w:rsidRDefault="0067672A" w:rsidP="0067672A">
            <w:pPr>
              <w:jc w:val="center"/>
              <w:rPr>
                <w:rFonts w:ascii="Calibri" w:eastAsia="Times New Roman" w:hAnsi="Calibri" w:cs="Calibri"/>
                <w:b/>
                <w:bCs/>
              </w:rPr>
            </w:pPr>
          </w:p>
        </w:tc>
        <w:tc>
          <w:tcPr>
            <w:tcW w:w="957" w:type="dxa"/>
          </w:tcPr>
          <w:p w14:paraId="34645903" w14:textId="77777777" w:rsidR="0067672A" w:rsidRPr="008B1FDD" w:rsidRDefault="0067672A" w:rsidP="0067672A">
            <w:pPr>
              <w:jc w:val="center"/>
              <w:rPr>
                <w:rFonts w:ascii="Calibri" w:eastAsia="Times New Roman" w:hAnsi="Calibri" w:cs="Calibri"/>
                <w:b/>
                <w:bCs/>
              </w:rPr>
            </w:pPr>
          </w:p>
        </w:tc>
        <w:tc>
          <w:tcPr>
            <w:tcW w:w="2315" w:type="dxa"/>
          </w:tcPr>
          <w:p w14:paraId="08B7AAB3" w14:textId="77777777" w:rsidR="0067672A" w:rsidRPr="008B1FDD" w:rsidRDefault="0067672A" w:rsidP="0067672A">
            <w:pPr>
              <w:jc w:val="center"/>
              <w:rPr>
                <w:rFonts w:ascii="Calibri" w:eastAsia="Times New Roman" w:hAnsi="Calibri" w:cs="Calibri"/>
                <w:b/>
                <w:bCs/>
              </w:rPr>
            </w:pPr>
          </w:p>
        </w:tc>
        <w:tc>
          <w:tcPr>
            <w:tcW w:w="2308" w:type="dxa"/>
          </w:tcPr>
          <w:p w14:paraId="091C4A01" w14:textId="77777777" w:rsidR="0067672A" w:rsidRPr="008B1FDD" w:rsidRDefault="0067672A" w:rsidP="0067672A">
            <w:pPr>
              <w:jc w:val="center"/>
              <w:rPr>
                <w:rFonts w:ascii="Calibri" w:eastAsia="Times New Roman" w:hAnsi="Calibri" w:cs="Calibri"/>
                <w:b/>
                <w:bCs/>
              </w:rPr>
            </w:pPr>
          </w:p>
        </w:tc>
        <w:tc>
          <w:tcPr>
            <w:tcW w:w="985" w:type="dxa"/>
          </w:tcPr>
          <w:p w14:paraId="1D4FCBF3" w14:textId="23C266DD"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14:paraId="70714D2B" w14:textId="77777777" w:rsidTr="00EC1763">
        <w:tc>
          <w:tcPr>
            <w:tcW w:w="1345" w:type="dxa"/>
          </w:tcPr>
          <w:p w14:paraId="2CA8B22D" w14:textId="77777777" w:rsidR="0067672A" w:rsidRPr="008B1FDD" w:rsidRDefault="0067672A" w:rsidP="0067672A">
            <w:pPr>
              <w:jc w:val="center"/>
              <w:rPr>
                <w:rFonts w:ascii="Calibri" w:eastAsia="Times New Roman" w:hAnsi="Calibri" w:cs="Calibri"/>
                <w:b/>
                <w:bCs/>
              </w:rPr>
            </w:pPr>
          </w:p>
        </w:tc>
        <w:tc>
          <w:tcPr>
            <w:tcW w:w="1440" w:type="dxa"/>
          </w:tcPr>
          <w:p w14:paraId="5EC83A65" w14:textId="77777777" w:rsidR="0067672A" w:rsidRPr="008B1FDD" w:rsidRDefault="0067672A" w:rsidP="0067672A">
            <w:pPr>
              <w:jc w:val="center"/>
              <w:rPr>
                <w:rFonts w:ascii="Calibri" w:eastAsia="Times New Roman" w:hAnsi="Calibri" w:cs="Calibri"/>
                <w:b/>
                <w:bCs/>
              </w:rPr>
            </w:pPr>
          </w:p>
        </w:tc>
        <w:tc>
          <w:tcPr>
            <w:tcW w:w="957" w:type="dxa"/>
          </w:tcPr>
          <w:p w14:paraId="42750A8F" w14:textId="77777777" w:rsidR="0067672A" w:rsidRPr="008B1FDD" w:rsidRDefault="0067672A" w:rsidP="0067672A">
            <w:pPr>
              <w:jc w:val="center"/>
              <w:rPr>
                <w:rFonts w:ascii="Calibri" w:eastAsia="Times New Roman" w:hAnsi="Calibri" w:cs="Calibri"/>
                <w:b/>
                <w:bCs/>
              </w:rPr>
            </w:pPr>
          </w:p>
        </w:tc>
        <w:tc>
          <w:tcPr>
            <w:tcW w:w="2315" w:type="dxa"/>
          </w:tcPr>
          <w:p w14:paraId="1F22EFEF" w14:textId="77777777" w:rsidR="0067672A" w:rsidRPr="008B1FDD" w:rsidRDefault="0067672A" w:rsidP="0067672A">
            <w:pPr>
              <w:jc w:val="center"/>
              <w:rPr>
                <w:rFonts w:ascii="Calibri" w:eastAsia="Times New Roman" w:hAnsi="Calibri" w:cs="Calibri"/>
                <w:b/>
                <w:bCs/>
              </w:rPr>
            </w:pPr>
          </w:p>
        </w:tc>
        <w:tc>
          <w:tcPr>
            <w:tcW w:w="2308" w:type="dxa"/>
          </w:tcPr>
          <w:p w14:paraId="1A5B7174" w14:textId="77777777" w:rsidR="0067672A" w:rsidRPr="008B1FDD" w:rsidRDefault="0067672A" w:rsidP="0067672A">
            <w:pPr>
              <w:jc w:val="center"/>
              <w:rPr>
                <w:rFonts w:ascii="Calibri" w:eastAsia="Times New Roman" w:hAnsi="Calibri" w:cs="Calibri"/>
                <w:b/>
                <w:bCs/>
              </w:rPr>
            </w:pPr>
          </w:p>
        </w:tc>
        <w:tc>
          <w:tcPr>
            <w:tcW w:w="985" w:type="dxa"/>
          </w:tcPr>
          <w:p w14:paraId="411C2983" w14:textId="6FF0DEB7"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3A7CD419" w14:textId="77777777" w:rsidTr="00EC1763">
        <w:tc>
          <w:tcPr>
            <w:tcW w:w="1345" w:type="dxa"/>
          </w:tcPr>
          <w:p w14:paraId="0BBAD8F3" w14:textId="77777777" w:rsidR="0067672A" w:rsidRPr="008B1FDD" w:rsidRDefault="0067672A" w:rsidP="0067672A">
            <w:pPr>
              <w:jc w:val="center"/>
              <w:rPr>
                <w:rFonts w:ascii="Calibri" w:eastAsia="Times New Roman" w:hAnsi="Calibri" w:cs="Calibri"/>
                <w:b/>
                <w:bCs/>
              </w:rPr>
            </w:pPr>
          </w:p>
        </w:tc>
        <w:tc>
          <w:tcPr>
            <w:tcW w:w="1440" w:type="dxa"/>
          </w:tcPr>
          <w:p w14:paraId="1A21A63D" w14:textId="77777777" w:rsidR="0067672A" w:rsidRPr="008B1FDD" w:rsidRDefault="0067672A" w:rsidP="0067672A">
            <w:pPr>
              <w:jc w:val="center"/>
              <w:rPr>
                <w:rFonts w:ascii="Calibri" w:eastAsia="Times New Roman" w:hAnsi="Calibri" w:cs="Calibri"/>
                <w:b/>
                <w:bCs/>
              </w:rPr>
            </w:pPr>
          </w:p>
        </w:tc>
        <w:tc>
          <w:tcPr>
            <w:tcW w:w="957" w:type="dxa"/>
          </w:tcPr>
          <w:p w14:paraId="17F34256" w14:textId="77777777" w:rsidR="0067672A" w:rsidRPr="008B1FDD" w:rsidRDefault="0067672A" w:rsidP="0067672A">
            <w:pPr>
              <w:jc w:val="center"/>
              <w:rPr>
                <w:rFonts w:ascii="Calibri" w:eastAsia="Times New Roman" w:hAnsi="Calibri" w:cs="Calibri"/>
                <w:b/>
                <w:bCs/>
              </w:rPr>
            </w:pPr>
          </w:p>
        </w:tc>
        <w:tc>
          <w:tcPr>
            <w:tcW w:w="2315" w:type="dxa"/>
          </w:tcPr>
          <w:p w14:paraId="6A449E5A" w14:textId="77777777" w:rsidR="0067672A" w:rsidRPr="008B1FDD" w:rsidRDefault="0067672A" w:rsidP="0067672A">
            <w:pPr>
              <w:jc w:val="center"/>
              <w:rPr>
                <w:rFonts w:ascii="Calibri" w:eastAsia="Times New Roman" w:hAnsi="Calibri" w:cs="Calibri"/>
                <w:b/>
                <w:bCs/>
              </w:rPr>
            </w:pPr>
          </w:p>
        </w:tc>
        <w:tc>
          <w:tcPr>
            <w:tcW w:w="2308" w:type="dxa"/>
          </w:tcPr>
          <w:p w14:paraId="657BDCFA" w14:textId="77777777" w:rsidR="0067672A" w:rsidRPr="008B1FDD" w:rsidRDefault="0067672A" w:rsidP="0067672A">
            <w:pPr>
              <w:jc w:val="center"/>
              <w:rPr>
                <w:rFonts w:ascii="Calibri" w:eastAsia="Times New Roman" w:hAnsi="Calibri" w:cs="Calibri"/>
                <w:b/>
                <w:bCs/>
              </w:rPr>
            </w:pPr>
          </w:p>
        </w:tc>
        <w:tc>
          <w:tcPr>
            <w:tcW w:w="985" w:type="dxa"/>
          </w:tcPr>
          <w:p w14:paraId="5BD94D71" w14:textId="576ADF13"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5BE5754B" w14:textId="77777777" w:rsidTr="00EC1763">
        <w:tc>
          <w:tcPr>
            <w:tcW w:w="1345" w:type="dxa"/>
          </w:tcPr>
          <w:p w14:paraId="61E19A12" w14:textId="77777777" w:rsidR="0067672A" w:rsidRPr="008B1FDD" w:rsidRDefault="0067672A" w:rsidP="0067672A">
            <w:pPr>
              <w:jc w:val="center"/>
              <w:rPr>
                <w:rFonts w:ascii="Calibri" w:eastAsia="Times New Roman" w:hAnsi="Calibri" w:cs="Calibri"/>
                <w:b/>
                <w:bCs/>
              </w:rPr>
            </w:pPr>
          </w:p>
        </w:tc>
        <w:tc>
          <w:tcPr>
            <w:tcW w:w="1440" w:type="dxa"/>
          </w:tcPr>
          <w:p w14:paraId="26E0A053" w14:textId="77777777" w:rsidR="0067672A" w:rsidRPr="008B1FDD" w:rsidRDefault="0067672A" w:rsidP="0067672A">
            <w:pPr>
              <w:jc w:val="center"/>
              <w:rPr>
                <w:rFonts w:ascii="Calibri" w:eastAsia="Times New Roman" w:hAnsi="Calibri" w:cs="Calibri"/>
                <w:b/>
                <w:bCs/>
              </w:rPr>
            </w:pPr>
          </w:p>
        </w:tc>
        <w:tc>
          <w:tcPr>
            <w:tcW w:w="957" w:type="dxa"/>
          </w:tcPr>
          <w:p w14:paraId="12734654" w14:textId="77777777" w:rsidR="0067672A" w:rsidRPr="008B1FDD" w:rsidRDefault="0067672A" w:rsidP="0067672A">
            <w:pPr>
              <w:jc w:val="center"/>
              <w:rPr>
                <w:rFonts w:ascii="Calibri" w:eastAsia="Times New Roman" w:hAnsi="Calibri" w:cs="Calibri"/>
                <w:b/>
                <w:bCs/>
              </w:rPr>
            </w:pPr>
          </w:p>
        </w:tc>
        <w:tc>
          <w:tcPr>
            <w:tcW w:w="2315" w:type="dxa"/>
          </w:tcPr>
          <w:p w14:paraId="6B5DC481" w14:textId="77777777" w:rsidR="0067672A" w:rsidRPr="008B1FDD" w:rsidRDefault="0067672A" w:rsidP="0067672A">
            <w:pPr>
              <w:jc w:val="center"/>
              <w:rPr>
                <w:rFonts w:ascii="Calibri" w:eastAsia="Times New Roman" w:hAnsi="Calibri" w:cs="Calibri"/>
                <w:b/>
                <w:bCs/>
              </w:rPr>
            </w:pPr>
          </w:p>
        </w:tc>
        <w:tc>
          <w:tcPr>
            <w:tcW w:w="2308" w:type="dxa"/>
          </w:tcPr>
          <w:p w14:paraId="0748675A" w14:textId="77777777" w:rsidR="0067672A" w:rsidRPr="008B1FDD" w:rsidRDefault="0067672A" w:rsidP="0067672A">
            <w:pPr>
              <w:jc w:val="center"/>
              <w:rPr>
                <w:rFonts w:ascii="Calibri" w:eastAsia="Times New Roman" w:hAnsi="Calibri" w:cs="Calibri"/>
                <w:b/>
                <w:bCs/>
              </w:rPr>
            </w:pPr>
          </w:p>
        </w:tc>
        <w:tc>
          <w:tcPr>
            <w:tcW w:w="985" w:type="dxa"/>
          </w:tcPr>
          <w:p w14:paraId="7FB19D1E" w14:textId="181A37C6"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5765DD57" w14:textId="77777777" w:rsidTr="00EC1763">
        <w:tc>
          <w:tcPr>
            <w:tcW w:w="1345" w:type="dxa"/>
          </w:tcPr>
          <w:p w14:paraId="0CD19F95" w14:textId="77777777" w:rsidR="0067672A" w:rsidRPr="008B1FDD" w:rsidRDefault="0067672A" w:rsidP="0067672A">
            <w:pPr>
              <w:jc w:val="center"/>
              <w:rPr>
                <w:rFonts w:ascii="Calibri" w:eastAsia="Times New Roman" w:hAnsi="Calibri" w:cs="Calibri"/>
                <w:b/>
                <w:bCs/>
              </w:rPr>
            </w:pPr>
          </w:p>
        </w:tc>
        <w:tc>
          <w:tcPr>
            <w:tcW w:w="1440" w:type="dxa"/>
          </w:tcPr>
          <w:p w14:paraId="60E3C8BB" w14:textId="77777777" w:rsidR="0067672A" w:rsidRPr="008B1FDD" w:rsidRDefault="0067672A" w:rsidP="0067672A">
            <w:pPr>
              <w:jc w:val="center"/>
              <w:rPr>
                <w:rFonts w:ascii="Calibri" w:eastAsia="Times New Roman" w:hAnsi="Calibri" w:cs="Calibri"/>
                <w:b/>
                <w:bCs/>
              </w:rPr>
            </w:pPr>
          </w:p>
        </w:tc>
        <w:tc>
          <w:tcPr>
            <w:tcW w:w="957" w:type="dxa"/>
          </w:tcPr>
          <w:p w14:paraId="1D989137" w14:textId="77777777" w:rsidR="0067672A" w:rsidRPr="008B1FDD" w:rsidRDefault="0067672A" w:rsidP="0067672A">
            <w:pPr>
              <w:jc w:val="center"/>
              <w:rPr>
                <w:rFonts w:ascii="Calibri" w:eastAsia="Times New Roman" w:hAnsi="Calibri" w:cs="Calibri"/>
                <w:b/>
                <w:bCs/>
              </w:rPr>
            </w:pPr>
          </w:p>
        </w:tc>
        <w:tc>
          <w:tcPr>
            <w:tcW w:w="2315" w:type="dxa"/>
          </w:tcPr>
          <w:p w14:paraId="0107B850" w14:textId="77777777" w:rsidR="0067672A" w:rsidRPr="008B1FDD" w:rsidRDefault="0067672A" w:rsidP="0067672A">
            <w:pPr>
              <w:jc w:val="center"/>
              <w:rPr>
                <w:rFonts w:ascii="Calibri" w:eastAsia="Times New Roman" w:hAnsi="Calibri" w:cs="Calibri"/>
                <w:b/>
                <w:bCs/>
              </w:rPr>
            </w:pPr>
          </w:p>
        </w:tc>
        <w:tc>
          <w:tcPr>
            <w:tcW w:w="2308" w:type="dxa"/>
          </w:tcPr>
          <w:p w14:paraId="20367390" w14:textId="77777777" w:rsidR="0067672A" w:rsidRPr="008B1FDD" w:rsidRDefault="0067672A" w:rsidP="0067672A">
            <w:pPr>
              <w:jc w:val="center"/>
              <w:rPr>
                <w:rFonts w:ascii="Calibri" w:eastAsia="Times New Roman" w:hAnsi="Calibri" w:cs="Calibri"/>
                <w:b/>
                <w:bCs/>
              </w:rPr>
            </w:pPr>
          </w:p>
        </w:tc>
        <w:tc>
          <w:tcPr>
            <w:tcW w:w="985" w:type="dxa"/>
          </w:tcPr>
          <w:p w14:paraId="63FC0C04" w14:textId="46EA2079"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16E8B217" w14:textId="77777777" w:rsidTr="00EC1763">
        <w:tc>
          <w:tcPr>
            <w:tcW w:w="1345" w:type="dxa"/>
          </w:tcPr>
          <w:p w14:paraId="79E939B4" w14:textId="77777777" w:rsidR="0067672A" w:rsidRPr="008B1FDD" w:rsidRDefault="0067672A" w:rsidP="0067672A">
            <w:pPr>
              <w:jc w:val="center"/>
              <w:rPr>
                <w:rFonts w:ascii="Calibri" w:eastAsia="Times New Roman" w:hAnsi="Calibri" w:cs="Calibri"/>
                <w:b/>
                <w:bCs/>
              </w:rPr>
            </w:pPr>
          </w:p>
        </w:tc>
        <w:tc>
          <w:tcPr>
            <w:tcW w:w="1440" w:type="dxa"/>
          </w:tcPr>
          <w:p w14:paraId="0357AC33" w14:textId="77777777" w:rsidR="0067672A" w:rsidRPr="008B1FDD" w:rsidRDefault="0067672A" w:rsidP="0067672A">
            <w:pPr>
              <w:jc w:val="center"/>
              <w:rPr>
                <w:rFonts w:ascii="Calibri" w:eastAsia="Times New Roman" w:hAnsi="Calibri" w:cs="Calibri"/>
                <w:b/>
                <w:bCs/>
              </w:rPr>
            </w:pPr>
          </w:p>
        </w:tc>
        <w:tc>
          <w:tcPr>
            <w:tcW w:w="957" w:type="dxa"/>
          </w:tcPr>
          <w:p w14:paraId="5575D31A" w14:textId="77777777" w:rsidR="0067672A" w:rsidRPr="008B1FDD" w:rsidRDefault="0067672A" w:rsidP="0067672A">
            <w:pPr>
              <w:jc w:val="center"/>
              <w:rPr>
                <w:rFonts w:ascii="Calibri" w:eastAsia="Times New Roman" w:hAnsi="Calibri" w:cs="Calibri"/>
                <w:b/>
                <w:bCs/>
              </w:rPr>
            </w:pPr>
          </w:p>
        </w:tc>
        <w:tc>
          <w:tcPr>
            <w:tcW w:w="2315" w:type="dxa"/>
          </w:tcPr>
          <w:p w14:paraId="24307D97" w14:textId="77777777" w:rsidR="0067672A" w:rsidRPr="008B1FDD" w:rsidRDefault="0067672A" w:rsidP="0067672A">
            <w:pPr>
              <w:jc w:val="center"/>
              <w:rPr>
                <w:rFonts w:ascii="Calibri" w:eastAsia="Times New Roman" w:hAnsi="Calibri" w:cs="Calibri"/>
                <w:b/>
                <w:bCs/>
              </w:rPr>
            </w:pPr>
          </w:p>
        </w:tc>
        <w:tc>
          <w:tcPr>
            <w:tcW w:w="2308" w:type="dxa"/>
          </w:tcPr>
          <w:p w14:paraId="734EC7F8" w14:textId="77777777" w:rsidR="0067672A" w:rsidRPr="008B1FDD" w:rsidRDefault="0067672A" w:rsidP="0067672A">
            <w:pPr>
              <w:jc w:val="center"/>
              <w:rPr>
                <w:rFonts w:ascii="Calibri" w:eastAsia="Times New Roman" w:hAnsi="Calibri" w:cs="Calibri"/>
                <w:b/>
                <w:bCs/>
              </w:rPr>
            </w:pPr>
          </w:p>
        </w:tc>
        <w:tc>
          <w:tcPr>
            <w:tcW w:w="985" w:type="dxa"/>
          </w:tcPr>
          <w:p w14:paraId="305A6530" w14:textId="5E4CF3CC"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393AD256" w14:textId="77777777" w:rsidTr="00EC1763">
        <w:tc>
          <w:tcPr>
            <w:tcW w:w="1345" w:type="dxa"/>
          </w:tcPr>
          <w:p w14:paraId="7804D30D" w14:textId="77777777" w:rsidR="0067672A" w:rsidRPr="008B1FDD" w:rsidRDefault="0067672A" w:rsidP="0067672A">
            <w:pPr>
              <w:jc w:val="center"/>
              <w:rPr>
                <w:rFonts w:ascii="Calibri" w:eastAsia="Times New Roman" w:hAnsi="Calibri" w:cs="Calibri"/>
                <w:b/>
                <w:bCs/>
              </w:rPr>
            </w:pPr>
          </w:p>
        </w:tc>
        <w:tc>
          <w:tcPr>
            <w:tcW w:w="1440" w:type="dxa"/>
          </w:tcPr>
          <w:p w14:paraId="6C218A7D" w14:textId="77777777" w:rsidR="0067672A" w:rsidRPr="008B1FDD" w:rsidRDefault="0067672A" w:rsidP="0067672A">
            <w:pPr>
              <w:jc w:val="center"/>
              <w:rPr>
                <w:rFonts w:ascii="Calibri" w:eastAsia="Times New Roman" w:hAnsi="Calibri" w:cs="Calibri"/>
                <w:b/>
                <w:bCs/>
              </w:rPr>
            </w:pPr>
          </w:p>
        </w:tc>
        <w:tc>
          <w:tcPr>
            <w:tcW w:w="957" w:type="dxa"/>
          </w:tcPr>
          <w:p w14:paraId="5DCAC57C" w14:textId="77777777" w:rsidR="0067672A" w:rsidRPr="008B1FDD" w:rsidRDefault="0067672A" w:rsidP="0067672A">
            <w:pPr>
              <w:jc w:val="center"/>
              <w:rPr>
                <w:rFonts w:ascii="Calibri" w:eastAsia="Times New Roman" w:hAnsi="Calibri" w:cs="Calibri"/>
                <w:b/>
                <w:bCs/>
              </w:rPr>
            </w:pPr>
          </w:p>
        </w:tc>
        <w:tc>
          <w:tcPr>
            <w:tcW w:w="2315" w:type="dxa"/>
          </w:tcPr>
          <w:p w14:paraId="47070B6D" w14:textId="77777777" w:rsidR="0067672A" w:rsidRPr="008B1FDD" w:rsidRDefault="0067672A" w:rsidP="0067672A">
            <w:pPr>
              <w:jc w:val="center"/>
              <w:rPr>
                <w:rFonts w:ascii="Calibri" w:eastAsia="Times New Roman" w:hAnsi="Calibri" w:cs="Calibri"/>
                <w:b/>
                <w:bCs/>
              </w:rPr>
            </w:pPr>
          </w:p>
        </w:tc>
        <w:tc>
          <w:tcPr>
            <w:tcW w:w="2308" w:type="dxa"/>
          </w:tcPr>
          <w:p w14:paraId="744E2538" w14:textId="77777777" w:rsidR="0067672A" w:rsidRPr="008B1FDD" w:rsidRDefault="0067672A" w:rsidP="0067672A">
            <w:pPr>
              <w:jc w:val="center"/>
              <w:rPr>
                <w:rFonts w:ascii="Calibri" w:eastAsia="Times New Roman" w:hAnsi="Calibri" w:cs="Calibri"/>
                <w:b/>
                <w:bCs/>
              </w:rPr>
            </w:pPr>
          </w:p>
        </w:tc>
        <w:tc>
          <w:tcPr>
            <w:tcW w:w="985" w:type="dxa"/>
          </w:tcPr>
          <w:p w14:paraId="74F6C043" w14:textId="707B2226"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3236B01E" w14:textId="77777777" w:rsidTr="00EC1763">
        <w:tc>
          <w:tcPr>
            <w:tcW w:w="1345" w:type="dxa"/>
          </w:tcPr>
          <w:p w14:paraId="20A3FACC" w14:textId="77777777" w:rsidR="0067672A" w:rsidRPr="008B1FDD" w:rsidRDefault="0067672A" w:rsidP="0067672A">
            <w:pPr>
              <w:jc w:val="center"/>
              <w:rPr>
                <w:rFonts w:ascii="Calibri" w:eastAsia="Times New Roman" w:hAnsi="Calibri" w:cs="Calibri"/>
                <w:b/>
                <w:bCs/>
              </w:rPr>
            </w:pPr>
          </w:p>
        </w:tc>
        <w:tc>
          <w:tcPr>
            <w:tcW w:w="1440" w:type="dxa"/>
          </w:tcPr>
          <w:p w14:paraId="4DD91782" w14:textId="77777777" w:rsidR="0067672A" w:rsidRPr="008B1FDD" w:rsidRDefault="0067672A" w:rsidP="0067672A">
            <w:pPr>
              <w:jc w:val="center"/>
              <w:rPr>
                <w:rFonts w:ascii="Calibri" w:eastAsia="Times New Roman" w:hAnsi="Calibri" w:cs="Calibri"/>
                <w:b/>
                <w:bCs/>
              </w:rPr>
            </w:pPr>
          </w:p>
        </w:tc>
        <w:tc>
          <w:tcPr>
            <w:tcW w:w="957" w:type="dxa"/>
          </w:tcPr>
          <w:p w14:paraId="1C67C74C" w14:textId="77777777" w:rsidR="0067672A" w:rsidRPr="008B1FDD" w:rsidRDefault="0067672A" w:rsidP="0067672A">
            <w:pPr>
              <w:jc w:val="center"/>
              <w:rPr>
                <w:rFonts w:ascii="Calibri" w:eastAsia="Times New Roman" w:hAnsi="Calibri" w:cs="Calibri"/>
                <w:b/>
                <w:bCs/>
              </w:rPr>
            </w:pPr>
          </w:p>
        </w:tc>
        <w:tc>
          <w:tcPr>
            <w:tcW w:w="2315" w:type="dxa"/>
          </w:tcPr>
          <w:p w14:paraId="545565C1" w14:textId="77777777" w:rsidR="0067672A" w:rsidRPr="008B1FDD" w:rsidRDefault="0067672A" w:rsidP="0067672A">
            <w:pPr>
              <w:jc w:val="center"/>
              <w:rPr>
                <w:rFonts w:ascii="Calibri" w:eastAsia="Times New Roman" w:hAnsi="Calibri" w:cs="Calibri"/>
                <w:b/>
                <w:bCs/>
              </w:rPr>
            </w:pPr>
          </w:p>
        </w:tc>
        <w:tc>
          <w:tcPr>
            <w:tcW w:w="2308" w:type="dxa"/>
          </w:tcPr>
          <w:p w14:paraId="6B2D9153" w14:textId="77777777" w:rsidR="0067672A" w:rsidRPr="008B1FDD" w:rsidRDefault="0067672A" w:rsidP="0067672A">
            <w:pPr>
              <w:jc w:val="center"/>
              <w:rPr>
                <w:rFonts w:ascii="Calibri" w:eastAsia="Times New Roman" w:hAnsi="Calibri" w:cs="Calibri"/>
                <w:b/>
                <w:bCs/>
              </w:rPr>
            </w:pPr>
          </w:p>
        </w:tc>
        <w:tc>
          <w:tcPr>
            <w:tcW w:w="985" w:type="dxa"/>
          </w:tcPr>
          <w:p w14:paraId="4E2D12CA" w14:textId="7318BFA3"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1467A287" w14:textId="77777777" w:rsidTr="00EC1763">
        <w:tc>
          <w:tcPr>
            <w:tcW w:w="1345" w:type="dxa"/>
          </w:tcPr>
          <w:p w14:paraId="770F357A" w14:textId="77777777" w:rsidR="0067672A" w:rsidRPr="008B1FDD" w:rsidRDefault="0067672A" w:rsidP="0067672A">
            <w:pPr>
              <w:jc w:val="center"/>
              <w:rPr>
                <w:rFonts w:ascii="Calibri" w:eastAsia="Times New Roman" w:hAnsi="Calibri" w:cs="Calibri"/>
                <w:b/>
                <w:bCs/>
              </w:rPr>
            </w:pPr>
          </w:p>
        </w:tc>
        <w:tc>
          <w:tcPr>
            <w:tcW w:w="1440" w:type="dxa"/>
          </w:tcPr>
          <w:p w14:paraId="1D838D92" w14:textId="77777777" w:rsidR="0067672A" w:rsidRPr="008B1FDD" w:rsidRDefault="0067672A" w:rsidP="0067672A">
            <w:pPr>
              <w:jc w:val="center"/>
              <w:rPr>
                <w:rFonts w:ascii="Calibri" w:eastAsia="Times New Roman" w:hAnsi="Calibri" w:cs="Calibri"/>
                <w:b/>
                <w:bCs/>
              </w:rPr>
            </w:pPr>
          </w:p>
        </w:tc>
        <w:tc>
          <w:tcPr>
            <w:tcW w:w="957" w:type="dxa"/>
          </w:tcPr>
          <w:p w14:paraId="5ADAE471" w14:textId="77777777" w:rsidR="0067672A" w:rsidRPr="008B1FDD" w:rsidRDefault="0067672A" w:rsidP="0067672A">
            <w:pPr>
              <w:jc w:val="center"/>
              <w:rPr>
                <w:rFonts w:ascii="Calibri" w:eastAsia="Times New Roman" w:hAnsi="Calibri" w:cs="Calibri"/>
                <w:b/>
                <w:bCs/>
              </w:rPr>
            </w:pPr>
          </w:p>
        </w:tc>
        <w:tc>
          <w:tcPr>
            <w:tcW w:w="2315" w:type="dxa"/>
          </w:tcPr>
          <w:p w14:paraId="1A7AAB0E" w14:textId="77777777" w:rsidR="0067672A" w:rsidRPr="008B1FDD" w:rsidRDefault="0067672A" w:rsidP="0067672A">
            <w:pPr>
              <w:jc w:val="center"/>
              <w:rPr>
                <w:rFonts w:ascii="Calibri" w:eastAsia="Times New Roman" w:hAnsi="Calibri" w:cs="Calibri"/>
                <w:b/>
                <w:bCs/>
              </w:rPr>
            </w:pPr>
          </w:p>
        </w:tc>
        <w:tc>
          <w:tcPr>
            <w:tcW w:w="2308" w:type="dxa"/>
          </w:tcPr>
          <w:p w14:paraId="6F00F00E" w14:textId="77777777" w:rsidR="0067672A" w:rsidRPr="008B1FDD" w:rsidRDefault="0067672A" w:rsidP="0067672A">
            <w:pPr>
              <w:jc w:val="center"/>
              <w:rPr>
                <w:rFonts w:ascii="Calibri" w:eastAsia="Times New Roman" w:hAnsi="Calibri" w:cs="Calibri"/>
                <w:b/>
                <w:bCs/>
              </w:rPr>
            </w:pPr>
          </w:p>
        </w:tc>
        <w:tc>
          <w:tcPr>
            <w:tcW w:w="985" w:type="dxa"/>
          </w:tcPr>
          <w:p w14:paraId="12063D3A" w14:textId="1E8DC7CC"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752C9110" w14:textId="77777777" w:rsidTr="00EC1763">
        <w:tc>
          <w:tcPr>
            <w:tcW w:w="1345" w:type="dxa"/>
          </w:tcPr>
          <w:p w14:paraId="431ADD2E" w14:textId="77777777" w:rsidR="0067672A" w:rsidRPr="008B1FDD" w:rsidRDefault="0067672A" w:rsidP="0067672A">
            <w:pPr>
              <w:jc w:val="center"/>
              <w:rPr>
                <w:rFonts w:ascii="Calibri" w:eastAsia="Times New Roman" w:hAnsi="Calibri" w:cs="Calibri"/>
                <w:b/>
                <w:bCs/>
              </w:rPr>
            </w:pPr>
          </w:p>
        </w:tc>
        <w:tc>
          <w:tcPr>
            <w:tcW w:w="1440" w:type="dxa"/>
          </w:tcPr>
          <w:p w14:paraId="78A4181B" w14:textId="77777777" w:rsidR="0067672A" w:rsidRPr="008B1FDD" w:rsidRDefault="0067672A" w:rsidP="0067672A">
            <w:pPr>
              <w:jc w:val="center"/>
              <w:rPr>
                <w:rFonts w:ascii="Calibri" w:eastAsia="Times New Roman" w:hAnsi="Calibri" w:cs="Calibri"/>
                <w:b/>
                <w:bCs/>
              </w:rPr>
            </w:pPr>
          </w:p>
        </w:tc>
        <w:tc>
          <w:tcPr>
            <w:tcW w:w="957" w:type="dxa"/>
          </w:tcPr>
          <w:p w14:paraId="4A3DC150" w14:textId="77777777" w:rsidR="0067672A" w:rsidRPr="008B1FDD" w:rsidRDefault="0067672A" w:rsidP="0067672A">
            <w:pPr>
              <w:jc w:val="center"/>
              <w:rPr>
                <w:rFonts w:ascii="Calibri" w:eastAsia="Times New Roman" w:hAnsi="Calibri" w:cs="Calibri"/>
                <w:b/>
                <w:bCs/>
              </w:rPr>
            </w:pPr>
          </w:p>
        </w:tc>
        <w:tc>
          <w:tcPr>
            <w:tcW w:w="2315" w:type="dxa"/>
          </w:tcPr>
          <w:p w14:paraId="3E2DFD7E" w14:textId="77777777" w:rsidR="0067672A" w:rsidRPr="008B1FDD" w:rsidRDefault="0067672A" w:rsidP="0067672A">
            <w:pPr>
              <w:jc w:val="center"/>
              <w:rPr>
                <w:rFonts w:ascii="Calibri" w:eastAsia="Times New Roman" w:hAnsi="Calibri" w:cs="Calibri"/>
                <w:b/>
                <w:bCs/>
              </w:rPr>
            </w:pPr>
          </w:p>
        </w:tc>
        <w:tc>
          <w:tcPr>
            <w:tcW w:w="2308" w:type="dxa"/>
          </w:tcPr>
          <w:p w14:paraId="0562A60A" w14:textId="77777777" w:rsidR="0067672A" w:rsidRPr="008B1FDD" w:rsidRDefault="0067672A" w:rsidP="0067672A">
            <w:pPr>
              <w:jc w:val="center"/>
              <w:rPr>
                <w:rFonts w:ascii="Calibri" w:eastAsia="Times New Roman" w:hAnsi="Calibri" w:cs="Calibri"/>
                <w:b/>
                <w:bCs/>
              </w:rPr>
            </w:pPr>
          </w:p>
        </w:tc>
        <w:tc>
          <w:tcPr>
            <w:tcW w:w="985" w:type="dxa"/>
          </w:tcPr>
          <w:p w14:paraId="34888A40" w14:textId="1CD7DA28"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503B5D46" w14:textId="77777777" w:rsidTr="00EC1763">
        <w:tc>
          <w:tcPr>
            <w:tcW w:w="1345" w:type="dxa"/>
          </w:tcPr>
          <w:p w14:paraId="49C60E85" w14:textId="77777777" w:rsidR="0067672A" w:rsidRPr="008B1FDD" w:rsidRDefault="0067672A" w:rsidP="0067672A">
            <w:pPr>
              <w:jc w:val="center"/>
              <w:rPr>
                <w:rFonts w:ascii="Calibri" w:eastAsia="Times New Roman" w:hAnsi="Calibri" w:cs="Calibri"/>
                <w:b/>
                <w:bCs/>
              </w:rPr>
            </w:pPr>
          </w:p>
        </w:tc>
        <w:tc>
          <w:tcPr>
            <w:tcW w:w="1440" w:type="dxa"/>
          </w:tcPr>
          <w:p w14:paraId="4E27D9F5" w14:textId="77777777" w:rsidR="0067672A" w:rsidRPr="008B1FDD" w:rsidRDefault="0067672A" w:rsidP="0067672A">
            <w:pPr>
              <w:jc w:val="center"/>
              <w:rPr>
                <w:rFonts w:ascii="Calibri" w:eastAsia="Times New Roman" w:hAnsi="Calibri" w:cs="Calibri"/>
                <w:b/>
                <w:bCs/>
              </w:rPr>
            </w:pPr>
          </w:p>
        </w:tc>
        <w:tc>
          <w:tcPr>
            <w:tcW w:w="957" w:type="dxa"/>
          </w:tcPr>
          <w:p w14:paraId="69E17D71" w14:textId="77777777" w:rsidR="0067672A" w:rsidRPr="008B1FDD" w:rsidRDefault="0067672A" w:rsidP="0067672A">
            <w:pPr>
              <w:jc w:val="center"/>
              <w:rPr>
                <w:rFonts w:ascii="Calibri" w:eastAsia="Times New Roman" w:hAnsi="Calibri" w:cs="Calibri"/>
                <w:b/>
                <w:bCs/>
              </w:rPr>
            </w:pPr>
          </w:p>
        </w:tc>
        <w:tc>
          <w:tcPr>
            <w:tcW w:w="2315" w:type="dxa"/>
          </w:tcPr>
          <w:p w14:paraId="0A965868" w14:textId="77777777" w:rsidR="0067672A" w:rsidRPr="008B1FDD" w:rsidRDefault="0067672A" w:rsidP="0067672A">
            <w:pPr>
              <w:jc w:val="center"/>
              <w:rPr>
                <w:rFonts w:ascii="Calibri" w:eastAsia="Times New Roman" w:hAnsi="Calibri" w:cs="Calibri"/>
                <w:b/>
                <w:bCs/>
              </w:rPr>
            </w:pPr>
          </w:p>
        </w:tc>
        <w:tc>
          <w:tcPr>
            <w:tcW w:w="2308" w:type="dxa"/>
          </w:tcPr>
          <w:p w14:paraId="44CA4707" w14:textId="77777777" w:rsidR="0067672A" w:rsidRPr="008B1FDD" w:rsidRDefault="0067672A" w:rsidP="0067672A">
            <w:pPr>
              <w:jc w:val="center"/>
              <w:rPr>
                <w:rFonts w:ascii="Calibri" w:eastAsia="Times New Roman" w:hAnsi="Calibri" w:cs="Calibri"/>
                <w:b/>
                <w:bCs/>
              </w:rPr>
            </w:pPr>
          </w:p>
        </w:tc>
        <w:tc>
          <w:tcPr>
            <w:tcW w:w="985" w:type="dxa"/>
          </w:tcPr>
          <w:p w14:paraId="1F13A8B1" w14:textId="2C2BE99E"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729EB64A" w14:textId="77777777" w:rsidTr="00EC1763">
        <w:tc>
          <w:tcPr>
            <w:tcW w:w="1345" w:type="dxa"/>
          </w:tcPr>
          <w:p w14:paraId="10763181" w14:textId="77777777" w:rsidR="0067672A" w:rsidRPr="008B1FDD" w:rsidRDefault="0067672A" w:rsidP="0067672A">
            <w:pPr>
              <w:jc w:val="center"/>
              <w:rPr>
                <w:rFonts w:ascii="Calibri" w:eastAsia="Times New Roman" w:hAnsi="Calibri" w:cs="Calibri"/>
                <w:b/>
                <w:bCs/>
              </w:rPr>
            </w:pPr>
          </w:p>
        </w:tc>
        <w:tc>
          <w:tcPr>
            <w:tcW w:w="1440" w:type="dxa"/>
          </w:tcPr>
          <w:p w14:paraId="2155EAFF" w14:textId="77777777" w:rsidR="0067672A" w:rsidRPr="008B1FDD" w:rsidRDefault="0067672A" w:rsidP="0067672A">
            <w:pPr>
              <w:jc w:val="center"/>
              <w:rPr>
                <w:rFonts w:ascii="Calibri" w:eastAsia="Times New Roman" w:hAnsi="Calibri" w:cs="Calibri"/>
                <w:b/>
                <w:bCs/>
              </w:rPr>
            </w:pPr>
          </w:p>
        </w:tc>
        <w:tc>
          <w:tcPr>
            <w:tcW w:w="957" w:type="dxa"/>
          </w:tcPr>
          <w:p w14:paraId="7824F6E6" w14:textId="77777777" w:rsidR="0067672A" w:rsidRPr="008B1FDD" w:rsidRDefault="0067672A" w:rsidP="0067672A">
            <w:pPr>
              <w:jc w:val="center"/>
              <w:rPr>
                <w:rFonts w:ascii="Calibri" w:eastAsia="Times New Roman" w:hAnsi="Calibri" w:cs="Calibri"/>
                <w:b/>
                <w:bCs/>
              </w:rPr>
            </w:pPr>
          </w:p>
        </w:tc>
        <w:tc>
          <w:tcPr>
            <w:tcW w:w="2315" w:type="dxa"/>
          </w:tcPr>
          <w:p w14:paraId="3D20D396" w14:textId="77777777" w:rsidR="0067672A" w:rsidRPr="008B1FDD" w:rsidRDefault="0067672A" w:rsidP="0067672A">
            <w:pPr>
              <w:jc w:val="center"/>
              <w:rPr>
                <w:rFonts w:ascii="Calibri" w:eastAsia="Times New Roman" w:hAnsi="Calibri" w:cs="Calibri"/>
                <w:b/>
                <w:bCs/>
              </w:rPr>
            </w:pPr>
          </w:p>
        </w:tc>
        <w:tc>
          <w:tcPr>
            <w:tcW w:w="2308" w:type="dxa"/>
          </w:tcPr>
          <w:p w14:paraId="2F61E90D" w14:textId="77777777" w:rsidR="0067672A" w:rsidRPr="008B1FDD" w:rsidRDefault="0067672A" w:rsidP="0067672A">
            <w:pPr>
              <w:jc w:val="center"/>
              <w:rPr>
                <w:rFonts w:ascii="Calibri" w:eastAsia="Times New Roman" w:hAnsi="Calibri" w:cs="Calibri"/>
                <w:b/>
                <w:bCs/>
              </w:rPr>
            </w:pPr>
          </w:p>
        </w:tc>
        <w:tc>
          <w:tcPr>
            <w:tcW w:w="985" w:type="dxa"/>
          </w:tcPr>
          <w:p w14:paraId="5A365D1B" w14:textId="03787B67"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10B14197" w14:textId="77777777" w:rsidTr="00EC1763">
        <w:tc>
          <w:tcPr>
            <w:tcW w:w="1345" w:type="dxa"/>
          </w:tcPr>
          <w:p w14:paraId="4DC41AC9" w14:textId="77777777" w:rsidR="0067672A" w:rsidRPr="008B1FDD" w:rsidRDefault="0067672A" w:rsidP="0067672A">
            <w:pPr>
              <w:jc w:val="center"/>
              <w:rPr>
                <w:rFonts w:ascii="Calibri" w:eastAsia="Times New Roman" w:hAnsi="Calibri" w:cs="Calibri"/>
                <w:b/>
                <w:bCs/>
              </w:rPr>
            </w:pPr>
          </w:p>
        </w:tc>
        <w:tc>
          <w:tcPr>
            <w:tcW w:w="1440" w:type="dxa"/>
          </w:tcPr>
          <w:p w14:paraId="77446C0E" w14:textId="77777777" w:rsidR="0067672A" w:rsidRPr="008B1FDD" w:rsidRDefault="0067672A" w:rsidP="0067672A">
            <w:pPr>
              <w:jc w:val="center"/>
              <w:rPr>
                <w:rFonts w:ascii="Calibri" w:eastAsia="Times New Roman" w:hAnsi="Calibri" w:cs="Calibri"/>
                <w:b/>
                <w:bCs/>
              </w:rPr>
            </w:pPr>
          </w:p>
        </w:tc>
        <w:tc>
          <w:tcPr>
            <w:tcW w:w="957" w:type="dxa"/>
          </w:tcPr>
          <w:p w14:paraId="16F24987" w14:textId="77777777" w:rsidR="0067672A" w:rsidRPr="008B1FDD" w:rsidRDefault="0067672A" w:rsidP="0067672A">
            <w:pPr>
              <w:jc w:val="center"/>
              <w:rPr>
                <w:rFonts w:ascii="Calibri" w:eastAsia="Times New Roman" w:hAnsi="Calibri" w:cs="Calibri"/>
                <w:b/>
                <w:bCs/>
              </w:rPr>
            </w:pPr>
          </w:p>
        </w:tc>
        <w:tc>
          <w:tcPr>
            <w:tcW w:w="2315" w:type="dxa"/>
          </w:tcPr>
          <w:p w14:paraId="67FB7E02" w14:textId="77777777" w:rsidR="0067672A" w:rsidRPr="008B1FDD" w:rsidRDefault="0067672A" w:rsidP="0067672A">
            <w:pPr>
              <w:jc w:val="center"/>
              <w:rPr>
                <w:rFonts w:ascii="Calibri" w:eastAsia="Times New Roman" w:hAnsi="Calibri" w:cs="Calibri"/>
                <w:b/>
                <w:bCs/>
              </w:rPr>
            </w:pPr>
          </w:p>
        </w:tc>
        <w:tc>
          <w:tcPr>
            <w:tcW w:w="2308" w:type="dxa"/>
          </w:tcPr>
          <w:p w14:paraId="361DF4E2" w14:textId="77777777" w:rsidR="0067672A" w:rsidRPr="008B1FDD" w:rsidRDefault="0067672A" w:rsidP="0067672A">
            <w:pPr>
              <w:jc w:val="center"/>
              <w:rPr>
                <w:rFonts w:ascii="Calibri" w:eastAsia="Times New Roman" w:hAnsi="Calibri" w:cs="Calibri"/>
                <w:b/>
                <w:bCs/>
              </w:rPr>
            </w:pPr>
          </w:p>
        </w:tc>
        <w:tc>
          <w:tcPr>
            <w:tcW w:w="985" w:type="dxa"/>
          </w:tcPr>
          <w:p w14:paraId="364859FE" w14:textId="0669A8F3"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35481AEB" w14:textId="77777777" w:rsidTr="00EC1763">
        <w:tc>
          <w:tcPr>
            <w:tcW w:w="1345" w:type="dxa"/>
          </w:tcPr>
          <w:p w14:paraId="7B2DE8F0" w14:textId="77777777" w:rsidR="0067672A" w:rsidRPr="008B1FDD" w:rsidRDefault="0067672A" w:rsidP="0067672A">
            <w:pPr>
              <w:jc w:val="center"/>
              <w:rPr>
                <w:rFonts w:ascii="Calibri" w:eastAsia="Times New Roman" w:hAnsi="Calibri" w:cs="Calibri"/>
                <w:b/>
                <w:bCs/>
              </w:rPr>
            </w:pPr>
          </w:p>
        </w:tc>
        <w:tc>
          <w:tcPr>
            <w:tcW w:w="1440" w:type="dxa"/>
          </w:tcPr>
          <w:p w14:paraId="2B4E2A09" w14:textId="77777777" w:rsidR="0067672A" w:rsidRPr="008B1FDD" w:rsidRDefault="0067672A" w:rsidP="0067672A">
            <w:pPr>
              <w:jc w:val="center"/>
              <w:rPr>
                <w:rFonts w:ascii="Calibri" w:eastAsia="Times New Roman" w:hAnsi="Calibri" w:cs="Calibri"/>
                <w:b/>
                <w:bCs/>
              </w:rPr>
            </w:pPr>
          </w:p>
        </w:tc>
        <w:tc>
          <w:tcPr>
            <w:tcW w:w="957" w:type="dxa"/>
          </w:tcPr>
          <w:p w14:paraId="70AF7601" w14:textId="77777777" w:rsidR="0067672A" w:rsidRPr="008B1FDD" w:rsidRDefault="0067672A" w:rsidP="0067672A">
            <w:pPr>
              <w:jc w:val="center"/>
              <w:rPr>
                <w:rFonts w:ascii="Calibri" w:eastAsia="Times New Roman" w:hAnsi="Calibri" w:cs="Calibri"/>
                <w:b/>
                <w:bCs/>
              </w:rPr>
            </w:pPr>
          </w:p>
        </w:tc>
        <w:tc>
          <w:tcPr>
            <w:tcW w:w="2315" w:type="dxa"/>
          </w:tcPr>
          <w:p w14:paraId="164F034B" w14:textId="77777777" w:rsidR="0067672A" w:rsidRPr="008B1FDD" w:rsidRDefault="0067672A" w:rsidP="0067672A">
            <w:pPr>
              <w:jc w:val="center"/>
              <w:rPr>
                <w:rFonts w:ascii="Calibri" w:eastAsia="Times New Roman" w:hAnsi="Calibri" w:cs="Calibri"/>
                <w:b/>
                <w:bCs/>
              </w:rPr>
            </w:pPr>
          </w:p>
        </w:tc>
        <w:tc>
          <w:tcPr>
            <w:tcW w:w="2308" w:type="dxa"/>
          </w:tcPr>
          <w:p w14:paraId="703E22B2" w14:textId="77777777" w:rsidR="0067672A" w:rsidRPr="008B1FDD" w:rsidRDefault="0067672A" w:rsidP="0067672A">
            <w:pPr>
              <w:jc w:val="center"/>
              <w:rPr>
                <w:rFonts w:ascii="Calibri" w:eastAsia="Times New Roman" w:hAnsi="Calibri" w:cs="Calibri"/>
                <w:b/>
                <w:bCs/>
              </w:rPr>
            </w:pPr>
          </w:p>
        </w:tc>
        <w:tc>
          <w:tcPr>
            <w:tcW w:w="985" w:type="dxa"/>
          </w:tcPr>
          <w:p w14:paraId="1AC5E753" w14:textId="313AF4DA"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24E7D701" w14:textId="77777777" w:rsidTr="00EC1763">
        <w:tc>
          <w:tcPr>
            <w:tcW w:w="1345" w:type="dxa"/>
          </w:tcPr>
          <w:p w14:paraId="2A3D72F4" w14:textId="77777777" w:rsidR="0067672A" w:rsidRPr="008B1FDD" w:rsidRDefault="0067672A" w:rsidP="0067672A">
            <w:pPr>
              <w:jc w:val="center"/>
              <w:rPr>
                <w:rFonts w:ascii="Calibri" w:eastAsia="Times New Roman" w:hAnsi="Calibri" w:cs="Calibri"/>
                <w:b/>
                <w:bCs/>
              </w:rPr>
            </w:pPr>
          </w:p>
        </w:tc>
        <w:tc>
          <w:tcPr>
            <w:tcW w:w="1440" w:type="dxa"/>
          </w:tcPr>
          <w:p w14:paraId="126FBC5B" w14:textId="77777777" w:rsidR="0067672A" w:rsidRPr="008B1FDD" w:rsidRDefault="0067672A" w:rsidP="0067672A">
            <w:pPr>
              <w:jc w:val="center"/>
              <w:rPr>
                <w:rFonts w:ascii="Calibri" w:eastAsia="Times New Roman" w:hAnsi="Calibri" w:cs="Calibri"/>
                <w:b/>
                <w:bCs/>
              </w:rPr>
            </w:pPr>
          </w:p>
        </w:tc>
        <w:tc>
          <w:tcPr>
            <w:tcW w:w="957" w:type="dxa"/>
          </w:tcPr>
          <w:p w14:paraId="6399ADFF" w14:textId="77777777" w:rsidR="0067672A" w:rsidRPr="008B1FDD" w:rsidRDefault="0067672A" w:rsidP="0067672A">
            <w:pPr>
              <w:jc w:val="center"/>
              <w:rPr>
                <w:rFonts w:ascii="Calibri" w:eastAsia="Times New Roman" w:hAnsi="Calibri" w:cs="Calibri"/>
                <w:b/>
                <w:bCs/>
              </w:rPr>
            </w:pPr>
          </w:p>
        </w:tc>
        <w:tc>
          <w:tcPr>
            <w:tcW w:w="2315" w:type="dxa"/>
          </w:tcPr>
          <w:p w14:paraId="19B4FFA8" w14:textId="77777777" w:rsidR="0067672A" w:rsidRPr="008B1FDD" w:rsidRDefault="0067672A" w:rsidP="0067672A">
            <w:pPr>
              <w:jc w:val="center"/>
              <w:rPr>
                <w:rFonts w:ascii="Calibri" w:eastAsia="Times New Roman" w:hAnsi="Calibri" w:cs="Calibri"/>
                <w:b/>
                <w:bCs/>
              </w:rPr>
            </w:pPr>
          </w:p>
        </w:tc>
        <w:tc>
          <w:tcPr>
            <w:tcW w:w="2308" w:type="dxa"/>
          </w:tcPr>
          <w:p w14:paraId="4FC098B6" w14:textId="77777777" w:rsidR="0067672A" w:rsidRPr="008B1FDD" w:rsidRDefault="0067672A" w:rsidP="0067672A">
            <w:pPr>
              <w:jc w:val="center"/>
              <w:rPr>
                <w:rFonts w:ascii="Calibri" w:eastAsia="Times New Roman" w:hAnsi="Calibri" w:cs="Calibri"/>
                <w:b/>
                <w:bCs/>
              </w:rPr>
            </w:pPr>
          </w:p>
        </w:tc>
        <w:tc>
          <w:tcPr>
            <w:tcW w:w="985" w:type="dxa"/>
          </w:tcPr>
          <w:p w14:paraId="2AAF5F4D" w14:textId="1F25E104"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5A3E40A5" w14:textId="77777777" w:rsidTr="00EC1763">
        <w:tc>
          <w:tcPr>
            <w:tcW w:w="1345" w:type="dxa"/>
          </w:tcPr>
          <w:p w14:paraId="6D300685" w14:textId="77777777" w:rsidR="0067672A" w:rsidRPr="008B1FDD" w:rsidRDefault="0067672A" w:rsidP="0067672A">
            <w:pPr>
              <w:jc w:val="center"/>
              <w:rPr>
                <w:rFonts w:ascii="Calibri" w:eastAsia="Times New Roman" w:hAnsi="Calibri" w:cs="Calibri"/>
                <w:b/>
                <w:bCs/>
              </w:rPr>
            </w:pPr>
          </w:p>
        </w:tc>
        <w:tc>
          <w:tcPr>
            <w:tcW w:w="1440" w:type="dxa"/>
          </w:tcPr>
          <w:p w14:paraId="66770F41" w14:textId="77777777" w:rsidR="0067672A" w:rsidRPr="008B1FDD" w:rsidRDefault="0067672A" w:rsidP="0067672A">
            <w:pPr>
              <w:jc w:val="center"/>
              <w:rPr>
                <w:rFonts w:ascii="Calibri" w:eastAsia="Times New Roman" w:hAnsi="Calibri" w:cs="Calibri"/>
                <w:b/>
                <w:bCs/>
              </w:rPr>
            </w:pPr>
          </w:p>
        </w:tc>
        <w:tc>
          <w:tcPr>
            <w:tcW w:w="957" w:type="dxa"/>
          </w:tcPr>
          <w:p w14:paraId="00912308" w14:textId="77777777" w:rsidR="0067672A" w:rsidRPr="008B1FDD" w:rsidRDefault="0067672A" w:rsidP="0067672A">
            <w:pPr>
              <w:jc w:val="center"/>
              <w:rPr>
                <w:rFonts w:ascii="Calibri" w:eastAsia="Times New Roman" w:hAnsi="Calibri" w:cs="Calibri"/>
                <w:b/>
                <w:bCs/>
              </w:rPr>
            </w:pPr>
          </w:p>
        </w:tc>
        <w:tc>
          <w:tcPr>
            <w:tcW w:w="2315" w:type="dxa"/>
          </w:tcPr>
          <w:p w14:paraId="5AF9AB64" w14:textId="77777777" w:rsidR="0067672A" w:rsidRPr="008B1FDD" w:rsidRDefault="0067672A" w:rsidP="0067672A">
            <w:pPr>
              <w:jc w:val="center"/>
              <w:rPr>
                <w:rFonts w:ascii="Calibri" w:eastAsia="Times New Roman" w:hAnsi="Calibri" w:cs="Calibri"/>
                <w:b/>
                <w:bCs/>
              </w:rPr>
            </w:pPr>
          </w:p>
        </w:tc>
        <w:tc>
          <w:tcPr>
            <w:tcW w:w="2308" w:type="dxa"/>
          </w:tcPr>
          <w:p w14:paraId="37311217" w14:textId="77777777" w:rsidR="0067672A" w:rsidRPr="008B1FDD" w:rsidRDefault="0067672A" w:rsidP="0067672A">
            <w:pPr>
              <w:jc w:val="center"/>
              <w:rPr>
                <w:rFonts w:ascii="Calibri" w:eastAsia="Times New Roman" w:hAnsi="Calibri" w:cs="Calibri"/>
                <w:b/>
                <w:bCs/>
              </w:rPr>
            </w:pPr>
          </w:p>
        </w:tc>
        <w:tc>
          <w:tcPr>
            <w:tcW w:w="985" w:type="dxa"/>
          </w:tcPr>
          <w:p w14:paraId="708FDDD6" w14:textId="0E5977E8"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50C113A8" w14:textId="77777777" w:rsidTr="00EC1763">
        <w:tc>
          <w:tcPr>
            <w:tcW w:w="1345" w:type="dxa"/>
          </w:tcPr>
          <w:p w14:paraId="1BF16F43" w14:textId="77777777" w:rsidR="0067672A" w:rsidRPr="008B1FDD" w:rsidRDefault="0067672A" w:rsidP="0067672A">
            <w:pPr>
              <w:jc w:val="center"/>
              <w:rPr>
                <w:rFonts w:ascii="Calibri" w:eastAsia="Times New Roman" w:hAnsi="Calibri" w:cs="Calibri"/>
                <w:b/>
                <w:bCs/>
              </w:rPr>
            </w:pPr>
          </w:p>
        </w:tc>
        <w:tc>
          <w:tcPr>
            <w:tcW w:w="1440" w:type="dxa"/>
          </w:tcPr>
          <w:p w14:paraId="18461B29" w14:textId="77777777" w:rsidR="0067672A" w:rsidRPr="008B1FDD" w:rsidRDefault="0067672A" w:rsidP="0067672A">
            <w:pPr>
              <w:jc w:val="center"/>
              <w:rPr>
                <w:rFonts w:ascii="Calibri" w:eastAsia="Times New Roman" w:hAnsi="Calibri" w:cs="Calibri"/>
                <w:b/>
                <w:bCs/>
              </w:rPr>
            </w:pPr>
          </w:p>
        </w:tc>
        <w:tc>
          <w:tcPr>
            <w:tcW w:w="957" w:type="dxa"/>
          </w:tcPr>
          <w:p w14:paraId="548CA1C0" w14:textId="77777777" w:rsidR="0067672A" w:rsidRPr="008B1FDD" w:rsidRDefault="0067672A" w:rsidP="0067672A">
            <w:pPr>
              <w:jc w:val="center"/>
              <w:rPr>
                <w:rFonts w:ascii="Calibri" w:eastAsia="Times New Roman" w:hAnsi="Calibri" w:cs="Calibri"/>
                <w:b/>
                <w:bCs/>
              </w:rPr>
            </w:pPr>
          </w:p>
        </w:tc>
        <w:tc>
          <w:tcPr>
            <w:tcW w:w="2315" w:type="dxa"/>
          </w:tcPr>
          <w:p w14:paraId="322622E2" w14:textId="77777777" w:rsidR="0067672A" w:rsidRPr="008B1FDD" w:rsidRDefault="0067672A" w:rsidP="0067672A">
            <w:pPr>
              <w:jc w:val="center"/>
              <w:rPr>
                <w:rFonts w:ascii="Calibri" w:eastAsia="Times New Roman" w:hAnsi="Calibri" w:cs="Calibri"/>
                <w:b/>
                <w:bCs/>
              </w:rPr>
            </w:pPr>
          </w:p>
        </w:tc>
        <w:tc>
          <w:tcPr>
            <w:tcW w:w="2308" w:type="dxa"/>
          </w:tcPr>
          <w:p w14:paraId="7C1513A9" w14:textId="77777777" w:rsidR="0067672A" w:rsidRPr="008B1FDD" w:rsidRDefault="0067672A" w:rsidP="0067672A">
            <w:pPr>
              <w:jc w:val="center"/>
              <w:rPr>
                <w:rFonts w:ascii="Calibri" w:eastAsia="Times New Roman" w:hAnsi="Calibri" w:cs="Calibri"/>
                <w:b/>
                <w:bCs/>
              </w:rPr>
            </w:pPr>
          </w:p>
        </w:tc>
        <w:tc>
          <w:tcPr>
            <w:tcW w:w="985" w:type="dxa"/>
          </w:tcPr>
          <w:p w14:paraId="4FA0393F" w14:textId="69529BEB"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2DF93B36" w14:textId="77777777" w:rsidTr="00EC1763">
        <w:tc>
          <w:tcPr>
            <w:tcW w:w="1345" w:type="dxa"/>
          </w:tcPr>
          <w:p w14:paraId="1A1BF1D8" w14:textId="77777777" w:rsidR="0067672A" w:rsidRPr="008B1FDD" w:rsidRDefault="0067672A" w:rsidP="0067672A">
            <w:pPr>
              <w:jc w:val="center"/>
              <w:rPr>
                <w:rFonts w:ascii="Calibri" w:eastAsia="Times New Roman" w:hAnsi="Calibri" w:cs="Calibri"/>
                <w:b/>
                <w:bCs/>
              </w:rPr>
            </w:pPr>
          </w:p>
        </w:tc>
        <w:tc>
          <w:tcPr>
            <w:tcW w:w="1440" w:type="dxa"/>
          </w:tcPr>
          <w:p w14:paraId="3D19AED4" w14:textId="77777777" w:rsidR="0067672A" w:rsidRPr="008B1FDD" w:rsidRDefault="0067672A" w:rsidP="0067672A">
            <w:pPr>
              <w:jc w:val="center"/>
              <w:rPr>
                <w:rFonts w:ascii="Calibri" w:eastAsia="Times New Roman" w:hAnsi="Calibri" w:cs="Calibri"/>
                <w:b/>
                <w:bCs/>
              </w:rPr>
            </w:pPr>
          </w:p>
        </w:tc>
        <w:tc>
          <w:tcPr>
            <w:tcW w:w="957" w:type="dxa"/>
          </w:tcPr>
          <w:p w14:paraId="1D54E02C" w14:textId="77777777" w:rsidR="0067672A" w:rsidRPr="008B1FDD" w:rsidRDefault="0067672A" w:rsidP="0067672A">
            <w:pPr>
              <w:jc w:val="center"/>
              <w:rPr>
                <w:rFonts w:ascii="Calibri" w:eastAsia="Times New Roman" w:hAnsi="Calibri" w:cs="Calibri"/>
                <w:b/>
                <w:bCs/>
              </w:rPr>
            </w:pPr>
          </w:p>
        </w:tc>
        <w:tc>
          <w:tcPr>
            <w:tcW w:w="2315" w:type="dxa"/>
          </w:tcPr>
          <w:p w14:paraId="5C28B3B3" w14:textId="77777777" w:rsidR="0067672A" w:rsidRPr="008B1FDD" w:rsidRDefault="0067672A" w:rsidP="0067672A">
            <w:pPr>
              <w:jc w:val="center"/>
              <w:rPr>
                <w:rFonts w:ascii="Calibri" w:eastAsia="Times New Roman" w:hAnsi="Calibri" w:cs="Calibri"/>
                <w:b/>
                <w:bCs/>
              </w:rPr>
            </w:pPr>
          </w:p>
        </w:tc>
        <w:tc>
          <w:tcPr>
            <w:tcW w:w="2308" w:type="dxa"/>
          </w:tcPr>
          <w:p w14:paraId="2082D151" w14:textId="77777777" w:rsidR="0067672A" w:rsidRPr="008B1FDD" w:rsidRDefault="0067672A" w:rsidP="0067672A">
            <w:pPr>
              <w:jc w:val="center"/>
              <w:rPr>
                <w:rFonts w:ascii="Calibri" w:eastAsia="Times New Roman" w:hAnsi="Calibri" w:cs="Calibri"/>
                <w:b/>
                <w:bCs/>
              </w:rPr>
            </w:pPr>
          </w:p>
        </w:tc>
        <w:tc>
          <w:tcPr>
            <w:tcW w:w="985" w:type="dxa"/>
          </w:tcPr>
          <w:p w14:paraId="55A4CA7F" w14:textId="21552D69"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4432DEE9" w14:textId="77777777" w:rsidTr="00EC1763">
        <w:tc>
          <w:tcPr>
            <w:tcW w:w="1345" w:type="dxa"/>
          </w:tcPr>
          <w:p w14:paraId="4D614E9F" w14:textId="77777777" w:rsidR="0067672A" w:rsidRPr="008B1FDD" w:rsidRDefault="0067672A" w:rsidP="0067672A">
            <w:pPr>
              <w:jc w:val="center"/>
              <w:rPr>
                <w:rFonts w:ascii="Calibri" w:eastAsia="Times New Roman" w:hAnsi="Calibri" w:cs="Calibri"/>
                <w:b/>
                <w:bCs/>
              </w:rPr>
            </w:pPr>
          </w:p>
        </w:tc>
        <w:tc>
          <w:tcPr>
            <w:tcW w:w="1440" w:type="dxa"/>
          </w:tcPr>
          <w:p w14:paraId="291218F5" w14:textId="77777777" w:rsidR="0067672A" w:rsidRPr="008B1FDD" w:rsidRDefault="0067672A" w:rsidP="0067672A">
            <w:pPr>
              <w:jc w:val="center"/>
              <w:rPr>
                <w:rFonts w:ascii="Calibri" w:eastAsia="Times New Roman" w:hAnsi="Calibri" w:cs="Calibri"/>
                <w:b/>
                <w:bCs/>
              </w:rPr>
            </w:pPr>
          </w:p>
        </w:tc>
        <w:tc>
          <w:tcPr>
            <w:tcW w:w="957" w:type="dxa"/>
          </w:tcPr>
          <w:p w14:paraId="365437C3" w14:textId="77777777" w:rsidR="0067672A" w:rsidRPr="008B1FDD" w:rsidRDefault="0067672A" w:rsidP="0067672A">
            <w:pPr>
              <w:jc w:val="center"/>
              <w:rPr>
                <w:rFonts w:ascii="Calibri" w:eastAsia="Times New Roman" w:hAnsi="Calibri" w:cs="Calibri"/>
                <w:b/>
                <w:bCs/>
              </w:rPr>
            </w:pPr>
          </w:p>
        </w:tc>
        <w:tc>
          <w:tcPr>
            <w:tcW w:w="2315" w:type="dxa"/>
          </w:tcPr>
          <w:p w14:paraId="57EBF5A0" w14:textId="77777777" w:rsidR="0067672A" w:rsidRPr="008B1FDD" w:rsidRDefault="0067672A" w:rsidP="0067672A">
            <w:pPr>
              <w:jc w:val="center"/>
              <w:rPr>
                <w:rFonts w:ascii="Calibri" w:eastAsia="Times New Roman" w:hAnsi="Calibri" w:cs="Calibri"/>
                <w:b/>
                <w:bCs/>
              </w:rPr>
            </w:pPr>
          </w:p>
        </w:tc>
        <w:tc>
          <w:tcPr>
            <w:tcW w:w="2308" w:type="dxa"/>
          </w:tcPr>
          <w:p w14:paraId="123AE766" w14:textId="77777777" w:rsidR="0067672A" w:rsidRPr="008B1FDD" w:rsidRDefault="0067672A" w:rsidP="0067672A">
            <w:pPr>
              <w:jc w:val="center"/>
              <w:rPr>
                <w:rFonts w:ascii="Calibri" w:eastAsia="Times New Roman" w:hAnsi="Calibri" w:cs="Calibri"/>
                <w:b/>
                <w:bCs/>
              </w:rPr>
            </w:pPr>
          </w:p>
        </w:tc>
        <w:tc>
          <w:tcPr>
            <w:tcW w:w="985" w:type="dxa"/>
          </w:tcPr>
          <w:p w14:paraId="78CBF996" w14:textId="43FA1224"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5FB4FC20" w14:textId="77777777" w:rsidTr="00EC1763">
        <w:tc>
          <w:tcPr>
            <w:tcW w:w="1345" w:type="dxa"/>
          </w:tcPr>
          <w:p w14:paraId="6E9E6E61" w14:textId="77777777" w:rsidR="0067672A" w:rsidRPr="008B1FDD" w:rsidRDefault="0067672A" w:rsidP="0067672A">
            <w:pPr>
              <w:jc w:val="center"/>
              <w:rPr>
                <w:rFonts w:ascii="Calibri" w:eastAsia="Times New Roman" w:hAnsi="Calibri" w:cs="Calibri"/>
                <w:b/>
                <w:bCs/>
              </w:rPr>
            </w:pPr>
          </w:p>
        </w:tc>
        <w:tc>
          <w:tcPr>
            <w:tcW w:w="1440" w:type="dxa"/>
          </w:tcPr>
          <w:p w14:paraId="4EFD61FE" w14:textId="77777777" w:rsidR="0067672A" w:rsidRPr="008B1FDD" w:rsidRDefault="0067672A" w:rsidP="0067672A">
            <w:pPr>
              <w:jc w:val="center"/>
              <w:rPr>
                <w:rFonts w:ascii="Calibri" w:eastAsia="Times New Roman" w:hAnsi="Calibri" w:cs="Calibri"/>
                <w:b/>
                <w:bCs/>
              </w:rPr>
            </w:pPr>
          </w:p>
        </w:tc>
        <w:tc>
          <w:tcPr>
            <w:tcW w:w="957" w:type="dxa"/>
          </w:tcPr>
          <w:p w14:paraId="69A536B2" w14:textId="77777777" w:rsidR="0067672A" w:rsidRPr="008B1FDD" w:rsidRDefault="0067672A" w:rsidP="0067672A">
            <w:pPr>
              <w:jc w:val="center"/>
              <w:rPr>
                <w:rFonts w:ascii="Calibri" w:eastAsia="Times New Roman" w:hAnsi="Calibri" w:cs="Calibri"/>
                <w:b/>
                <w:bCs/>
              </w:rPr>
            </w:pPr>
          </w:p>
        </w:tc>
        <w:tc>
          <w:tcPr>
            <w:tcW w:w="2315" w:type="dxa"/>
          </w:tcPr>
          <w:p w14:paraId="02303A50" w14:textId="77777777" w:rsidR="0067672A" w:rsidRPr="008B1FDD" w:rsidRDefault="0067672A" w:rsidP="0067672A">
            <w:pPr>
              <w:jc w:val="center"/>
              <w:rPr>
                <w:rFonts w:ascii="Calibri" w:eastAsia="Times New Roman" w:hAnsi="Calibri" w:cs="Calibri"/>
                <w:b/>
                <w:bCs/>
              </w:rPr>
            </w:pPr>
          </w:p>
        </w:tc>
        <w:tc>
          <w:tcPr>
            <w:tcW w:w="2308" w:type="dxa"/>
          </w:tcPr>
          <w:p w14:paraId="0F39B4E8" w14:textId="77777777" w:rsidR="0067672A" w:rsidRPr="008B1FDD" w:rsidRDefault="0067672A" w:rsidP="0067672A">
            <w:pPr>
              <w:jc w:val="center"/>
              <w:rPr>
                <w:rFonts w:ascii="Calibri" w:eastAsia="Times New Roman" w:hAnsi="Calibri" w:cs="Calibri"/>
                <w:b/>
                <w:bCs/>
              </w:rPr>
            </w:pPr>
          </w:p>
        </w:tc>
        <w:tc>
          <w:tcPr>
            <w:tcW w:w="985" w:type="dxa"/>
          </w:tcPr>
          <w:p w14:paraId="33DDD158" w14:textId="3C33305B"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r w:rsidR="0067672A" w:rsidRPr="008B1FDD" w14:paraId="6BCB42ED" w14:textId="77777777" w:rsidTr="00EC1763">
        <w:tc>
          <w:tcPr>
            <w:tcW w:w="1345" w:type="dxa"/>
          </w:tcPr>
          <w:p w14:paraId="3D394BB0" w14:textId="77777777" w:rsidR="0067672A" w:rsidRPr="008B1FDD" w:rsidRDefault="0067672A" w:rsidP="0067672A">
            <w:pPr>
              <w:jc w:val="center"/>
              <w:rPr>
                <w:rFonts w:ascii="Calibri" w:eastAsia="Times New Roman" w:hAnsi="Calibri" w:cs="Calibri"/>
                <w:b/>
                <w:bCs/>
              </w:rPr>
            </w:pPr>
          </w:p>
        </w:tc>
        <w:tc>
          <w:tcPr>
            <w:tcW w:w="1440" w:type="dxa"/>
          </w:tcPr>
          <w:p w14:paraId="5A1986A3" w14:textId="77777777" w:rsidR="0067672A" w:rsidRPr="008B1FDD" w:rsidRDefault="0067672A" w:rsidP="0067672A">
            <w:pPr>
              <w:jc w:val="center"/>
              <w:rPr>
                <w:rFonts w:ascii="Calibri" w:eastAsia="Times New Roman" w:hAnsi="Calibri" w:cs="Calibri"/>
                <w:b/>
                <w:bCs/>
              </w:rPr>
            </w:pPr>
          </w:p>
        </w:tc>
        <w:tc>
          <w:tcPr>
            <w:tcW w:w="957" w:type="dxa"/>
          </w:tcPr>
          <w:p w14:paraId="204F040B" w14:textId="77777777" w:rsidR="0067672A" w:rsidRPr="008B1FDD" w:rsidRDefault="0067672A" w:rsidP="0067672A">
            <w:pPr>
              <w:jc w:val="center"/>
              <w:rPr>
                <w:rFonts w:ascii="Calibri" w:eastAsia="Times New Roman" w:hAnsi="Calibri" w:cs="Calibri"/>
                <w:b/>
                <w:bCs/>
              </w:rPr>
            </w:pPr>
          </w:p>
        </w:tc>
        <w:tc>
          <w:tcPr>
            <w:tcW w:w="2315" w:type="dxa"/>
          </w:tcPr>
          <w:p w14:paraId="125AD1E5" w14:textId="77777777" w:rsidR="0067672A" w:rsidRPr="008B1FDD" w:rsidRDefault="0067672A" w:rsidP="0067672A">
            <w:pPr>
              <w:jc w:val="center"/>
              <w:rPr>
                <w:rFonts w:ascii="Calibri" w:eastAsia="Times New Roman" w:hAnsi="Calibri" w:cs="Calibri"/>
                <w:b/>
                <w:bCs/>
              </w:rPr>
            </w:pPr>
          </w:p>
        </w:tc>
        <w:tc>
          <w:tcPr>
            <w:tcW w:w="2308" w:type="dxa"/>
          </w:tcPr>
          <w:p w14:paraId="41330500" w14:textId="77777777" w:rsidR="0067672A" w:rsidRPr="008B1FDD" w:rsidRDefault="0067672A" w:rsidP="0067672A">
            <w:pPr>
              <w:jc w:val="center"/>
              <w:rPr>
                <w:rFonts w:ascii="Calibri" w:eastAsia="Times New Roman" w:hAnsi="Calibri" w:cs="Calibri"/>
                <w:b/>
                <w:bCs/>
              </w:rPr>
            </w:pPr>
          </w:p>
        </w:tc>
        <w:tc>
          <w:tcPr>
            <w:tcW w:w="985" w:type="dxa"/>
          </w:tcPr>
          <w:p w14:paraId="5D539D6D" w14:textId="03EDEE32" w:rsidR="0067672A" w:rsidRPr="008B1FDD" w:rsidRDefault="0067672A" w:rsidP="0067672A">
            <w:pPr>
              <w:jc w:val="right"/>
              <w:rPr>
                <w:rFonts w:ascii="Calibri" w:eastAsia="Times New Roman" w:hAnsi="Calibri" w:cs="Calibri"/>
                <w:b/>
                <w:bCs/>
              </w:rPr>
            </w:pPr>
            <w:r>
              <w:rPr>
                <w:rFonts w:ascii="Calibri" w:eastAsia="Times New Roman" w:hAnsi="Calibri" w:cs="Calibri"/>
                <w:b/>
                <w:bCs/>
              </w:rPr>
              <w:t>%</w:t>
            </w:r>
          </w:p>
        </w:tc>
      </w:tr>
    </w:tbl>
    <w:p w14:paraId="3D5D8FFE" w14:textId="77777777" w:rsidR="00EB6965" w:rsidRPr="00A523C1" w:rsidRDefault="00EB6965" w:rsidP="00EB6965">
      <w:pPr>
        <w:rPr>
          <w:rFonts w:ascii="Calibri" w:eastAsia="Times New Roman" w:hAnsi="Calibri" w:cs="Calibri"/>
          <w:b/>
          <w:bCs/>
          <w:u w:val="single"/>
        </w:rPr>
      </w:pPr>
    </w:p>
    <w:sectPr w:rsidR="00EB6965" w:rsidRPr="00A523C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09185" w14:textId="77777777" w:rsidR="00A378FA" w:rsidRDefault="00A378FA" w:rsidP="00497DDE">
      <w:r>
        <w:separator/>
      </w:r>
    </w:p>
  </w:endnote>
  <w:endnote w:type="continuationSeparator" w:id="0">
    <w:p w14:paraId="6120BD3C" w14:textId="77777777" w:rsidR="00A378FA" w:rsidRDefault="00A378FA" w:rsidP="0049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BF34" w14:textId="778A165E" w:rsidR="00497DDE" w:rsidRDefault="00497DDE" w:rsidP="00740F54">
    <w:pPr>
      <w:pStyle w:val="Footer"/>
      <w:jc w:val="center"/>
      <w:rPr>
        <w:sz w:val="16"/>
        <w:szCs w:val="16"/>
      </w:rPr>
    </w:pPr>
    <w:r w:rsidRPr="00740F54">
      <w:rPr>
        <w:sz w:val="16"/>
        <w:szCs w:val="16"/>
      </w:rPr>
      <w:t xml:space="preserve">QAP </w:t>
    </w:r>
    <w:r w:rsidR="00740F54" w:rsidRPr="00740F54">
      <w:rPr>
        <w:sz w:val="16"/>
        <w:szCs w:val="16"/>
      </w:rPr>
      <w:t xml:space="preserve">FOR FEMTO-TECH </w:t>
    </w:r>
    <w:r w:rsidR="00CE35E2">
      <w:rPr>
        <w:sz w:val="16"/>
        <w:szCs w:val="16"/>
      </w:rPr>
      <w:t xml:space="preserve">CONTINUOUS </w:t>
    </w:r>
    <w:r w:rsidR="00740F54" w:rsidRPr="00740F54">
      <w:rPr>
        <w:sz w:val="16"/>
        <w:szCs w:val="16"/>
      </w:rPr>
      <w:t>RADON MONITORS</w:t>
    </w:r>
  </w:p>
  <w:p w14:paraId="5A953FA7" w14:textId="63DA681E" w:rsidR="00600A0C" w:rsidRPr="00740F54" w:rsidRDefault="00600A0C" w:rsidP="00740F54">
    <w:pPr>
      <w:pStyle w:val="Footer"/>
      <w:jc w:val="center"/>
      <w:rPr>
        <w:sz w:val="16"/>
        <w:szCs w:val="16"/>
      </w:rPr>
    </w:pPr>
    <w:r>
      <w:rPr>
        <w:sz w:val="16"/>
        <w:szCs w:val="16"/>
      </w:rPr>
      <w:t xml:space="preserve">REV </w:t>
    </w:r>
    <w:r w:rsidR="00132E0F">
      <w:rPr>
        <w:sz w:val="16"/>
        <w:szCs w:val="16"/>
      </w:rPr>
      <w:t>4</w:t>
    </w:r>
    <w:r w:rsidR="00500553">
      <w:rPr>
        <w:sz w:val="16"/>
        <w:szCs w:val="16"/>
      </w:rPr>
      <w:t>/</w:t>
    </w:r>
    <w:r w:rsidR="00132E0F">
      <w:rPr>
        <w:sz w:val="16"/>
        <w:szCs w:val="16"/>
      </w:rPr>
      <w:t>04</w:t>
    </w:r>
    <w:r w:rsidR="00500553">
      <w:rPr>
        <w:sz w:val="16"/>
        <w:szCs w:val="16"/>
      </w:rPr>
      <w:t>/20</w:t>
    </w:r>
    <w:r>
      <w:rPr>
        <w:sz w:val="16"/>
        <w:szCs w:val="16"/>
      </w:rPr>
      <w:t>2</w:t>
    </w:r>
    <w:r w:rsidR="00132E0F">
      <w:rPr>
        <w:sz w:val="16"/>
        <w:szCs w:val="16"/>
      </w:rPr>
      <w:t>4</w:t>
    </w:r>
    <w:r w:rsidR="00500553">
      <w:rPr>
        <w:sz w:val="16"/>
        <w:szCs w:val="16"/>
      </w:rPr>
      <w:t>-</w:t>
    </w:r>
    <w:r w:rsidR="00CE04CA">
      <w:rPr>
        <w:sz w:val="16"/>
        <w:szCs w:val="16"/>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1A80" w14:textId="77777777" w:rsidR="00A378FA" w:rsidRDefault="00A378FA" w:rsidP="00497DDE">
      <w:r>
        <w:separator/>
      </w:r>
    </w:p>
  </w:footnote>
  <w:footnote w:type="continuationSeparator" w:id="0">
    <w:p w14:paraId="7B46A5B4" w14:textId="77777777" w:rsidR="00A378FA" w:rsidRDefault="00A378FA" w:rsidP="00497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6D8"/>
    <w:multiLevelType w:val="hybridMultilevel"/>
    <w:tmpl w:val="4538E2E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DC1339A"/>
    <w:multiLevelType w:val="multilevel"/>
    <w:tmpl w:val="96A27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D4750C"/>
    <w:multiLevelType w:val="multilevel"/>
    <w:tmpl w:val="AFEA16BC"/>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720" w:hanging="360"/>
      </w:pPr>
      <w:rPr>
        <w:rFonts w:ascii="Calibri" w:hAnsi="Calibri" w:cs="Calibri" w:hint="default"/>
        <w:b/>
        <w:sz w:val="24"/>
        <w:szCs w:val="24"/>
      </w:rPr>
    </w:lvl>
    <w:lvl w:ilvl="2">
      <w:start w:val="1"/>
      <w:numFmt w:val="decimal"/>
      <w:lvlText w:val="%1.%2.%3"/>
      <w:lvlJc w:val="left"/>
      <w:pPr>
        <w:ind w:left="1440" w:hanging="720"/>
      </w:pPr>
      <w:rPr>
        <w:rFonts w:ascii="Calibri" w:hAnsi="Calibri" w:cs="Calibri" w:hint="default"/>
        <w:b/>
      </w:rPr>
    </w:lvl>
    <w:lvl w:ilvl="3">
      <w:start w:val="1"/>
      <w:numFmt w:val="decimal"/>
      <w:lvlText w:val="%1.%2.%3.%4"/>
      <w:lvlJc w:val="left"/>
      <w:pPr>
        <w:ind w:left="1800" w:hanging="720"/>
      </w:pPr>
      <w:rPr>
        <w:rFonts w:ascii="Calibri" w:hAnsi="Calibri" w:cs="Calibri" w:hint="default"/>
        <w:b/>
      </w:rPr>
    </w:lvl>
    <w:lvl w:ilvl="4">
      <w:start w:val="1"/>
      <w:numFmt w:val="decimal"/>
      <w:lvlText w:val="%1.%2.%3.%4.%5"/>
      <w:lvlJc w:val="left"/>
      <w:pPr>
        <w:ind w:left="2520" w:hanging="1080"/>
      </w:pPr>
      <w:rPr>
        <w:rFonts w:ascii="Calibri" w:hAnsi="Calibri" w:cs="Calibri" w:hint="default"/>
        <w:b/>
      </w:rPr>
    </w:lvl>
    <w:lvl w:ilvl="5">
      <w:start w:val="1"/>
      <w:numFmt w:val="decimal"/>
      <w:lvlText w:val="%1.%2.%3.%4.%5.%6"/>
      <w:lvlJc w:val="left"/>
      <w:pPr>
        <w:ind w:left="2880" w:hanging="1080"/>
      </w:pPr>
      <w:rPr>
        <w:rFonts w:ascii="Calibri" w:hAnsi="Calibri" w:cs="Calibri" w:hint="default"/>
        <w:b/>
      </w:rPr>
    </w:lvl>
    <w:lvl w:ilvl="6">
      <w:start w:val="1"/>
      <w:numFmt w:val="decimal"/>
      <w:lvlText w:val="%1.%2.%3.%4.%5.%6.%7"/>
      <w:lvlJc w:val="left"/>
      <w:pPr>
        <w:ind w:left="3600" w:hanging="1440"/>
      </w:pPr>
      <w:rPr>
        <w:rFonts w:ascii="Calibri" w:hAnsi="Calibri" w:cs="Calibri" w:hint="default"/>
        <w:b/>
      </w:rPr>
    </w:lvl>
    <w:lvl w:ilvl="7">
      <w:start w:val="1"/>
      <w:numFmt w:val="decimal"/>
      <w:lvlText w:val="%1.%2.%3.%4.%5.%6.%7.%8"/>
      <w:lvlJc w:val="left"/>
      <w:pPr>
        <w:ind w:left="3960" w:hanging="1440"/>
      </w:pPr>
      <w:rPr>
        <w:rFonts w:ascii="Calibri" w:hAnsi="Calibri" w:cs="Calibri" w:hint="default"/>
        <w:b/>
      </w:rPr>
    </w:lvl>
    <w:lvl w:ilvl="8">
      <w:start w:val="1"/>
      <w:numFmt w:val="decimal"/>
      <w:lvlText w:val="%1.%2.%3.%4.%5.%6.%7.%8.%9"/>
      <w:lvlJc w:val="left"/>
      <w:pPr>
        <w:ind w:left="4680" w:hanging="1800"/>
      </w:pPr>
      <w:rPr>
        <w:rFonts w:ascii="Calibri" w:hAnsi="Calibri" w:cs="Calibri" w:hint="default"/>
        <w:b/>
      </w:rPr>
    </w:lvl>
  </w:abstractNum>
  <w:abstractNum w:abstractNumId="3" w15:restartNumberingAfterBreak="0">
    <w:nsid w:val="2C0167E8"/>
    <w:multiLevelType w:val="multilevel"/>
    <w:tmpl w:val="E0AC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064549"/>
    <w:multiLevelType w:val="multilevel"/>
    <w:tmpl w:val="8B107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B7572F"/>
    <w:multiLevelType w:val="multilevel"/>
    <w:tmpl w:val="F98281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59439CB"/>
    <w:multiLevelType w:val="multilevel"/>
    <w:tmpl w:val="BA889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162DD"/>
    <w:multiLevelType w:val="multilevel"/>
    <w:tmpl w:val="AFEA16BC"/>
    <w:styleLink w:val="CurrentList1"/>
    <w:lvl w:ilvl="0">
      <w:start w:val="1"/>
      <w:numFmt w:val="decimal"/>
      <w:lvlText w:val="%1"/>
      <w:lvlJc w:val="left"/>
      <w:pPr>
        <w:ind w:left="360" w:hanging="360"/>
      </w:pPr>
      <w:rPr>
        <w:rFonts w:ascii="Calibri" w:hAnsi="Calibri" w:cs="Calibri" w:hint="default"/>
        <w:b/>
      </w:rPr>
    </w:lvl>
    <w:lvl w:ilvl="1">
      <w:start w:val="1"/>
      <w:numFmt w:val="decimal"/>
      <w:lvlText w:val="%1.%2"/>
      <w:lvlJc w:val="left"/>
      <w:pPr>
        <w:ind w:left="720" w:hanging="360"/>
      </w:pPr>
      <w:rPr>
        <w:rFonts w:ascii="Calibri" w:hAnsi="Calibri" w:cs="Calibri" w:hint="default"/>
        <w:b/>
        <w:sz w:val="24"/>
        <w:szCs w:val="24"/>
      </w:rPr>
    </w:lvl>
    <w:lvl w:ilvl="2">
      <w:start w:val="1"/>
      <w:numFmt w:val="decimal"/>
      <w:lvlText w:val="%1.%2.%3"/>
      <w:lvlJc w:val="left"/>
      <w:pPr>
        <w:ind w:left="1440" w:hanging="720"/>
      </w:pPr>
      <w:rPr>
        <w:rFonts w:ascii="Calibri" w:hAnsi="Calibri" w:cs="Calibri" w:hint="default"/>
        <w:b/>
      </w:rPr>
    </w:lvl>
    <w:lvl w:ilvl="3">
      <w:start w:val="1"/>
      <w:numFmt w:val="decimal"/>
      <w:lvlText w:val="%1.%2.%3.%4"/>
      <w:lvlJc w:val="left"/>
      <w:pPr>
        <w:ind w:left="1800" w:hanging="720"/>
      </w:pPr>
      <w:rPr>
        <w:rFonts w:ascii="Calibri" w:hAnsi="Calibri" w:cs="Calibri" w:hint="default"/>
        <w:b/>
      </w:rPr>
    </w:lvl>
    <w:lvl w:ilvl="4">
      <w:start w:val="1"/>
      <w:numFmt w:val="decimal"/>
      <w:lvlText w:val="%1.%2.%3.%4.%5"/>
      <w:lvlJc w:val="left"/>
      <w:pPr>
        <w:ind w:left="2520" w:hanging="1080"/>
      </w:pPr>
      <w:rPr>
        <w:rFonts w:ascii="Calibri" w:hAnsi="Calibri" w:cs="Calibri" w:hint="default"/>
        <w:b/>
      </w:rPr>
    </w:lvl>
    <w:lvl w:ilvl="5">
      <w:start w:val="1"/>
      <w:numFmt w:val="decimal"/>
      <w:lvlText w:val="%1.%2.%3.%4.%5.%6"/>
      <w:lvlJc w:val="left"/>
      <w:pPr>
        <w:ind w:left="2880" w:hanging="1080"/>
      </w:pPr>
      <w:rPr>
        <w:rFonts w:ascii="Calibri" w:hAnsi="Calibri" w:cs="Calibri" w:hint="default"/>
        <w:b/>
      </w:rPr>
    </w:lvl>
    <w:lvl w:ilvl="6">
      <w:start w:val="1"/>
      <w:numFmt w:val="decimal"/>
      <w:lvlText w:val="%1.%2.%3.%4.%5.%6.%7"/>
      <w:lvlJc w:val="left"/>
      <w:pPr>
        <w:ind w:left="3600" w:hanging="1440"/>
      </w:pPr>
      <w:rPr>
        <w:rFonts w:ascii="Calibri" w:hAnsi="Calibri" w:cs="Calibri" w:hint="default"/>
        <w:b/>
      </w:rPr>
    </w:lvl>
    <w:lvl w:ilvl="7">
      <w:start w:val="1"/>
      <w:numFmt w:val="decimal"/>
      <w:lvlText w:val="%1.%2.%3.%4.%5.%6.%7.%8"/>
      <w:lvlJc w:val="left"/>
      <w:pPr>
        <w:ind w:left="3960" w:hanging="1440"/>
      </w:pPr>
      <w:rPr>
        <w:rFonts w:ascii="Calibri" w:hAnsi="Calibri" w:cs="Calibri" w:hint="default"/>
        <w:b/>
      </w:rPr>
    </w:lvl>
    <w:lvl w:ilvl="8">
      <w:start w:val="1"/>
      <w:numFmt w:val="decimal"/>
      <w:lvlText w:val="%1.%2.%3.%4.%5.%6.%7.%8.%9"/>
      <w:lvlJc w:val="left"/>
      <w:pPr>
        <w:ind w:left="4680" w:hanging="1800"/>
      </w:pPr>
      <w:rPr>
        <w:rFonts w:ascii="Calibri" w:hAnsi="Calibri" w:cs="Calibri" w:hint="default"/>
        <w:b/>
      </w:rPr>
    </w:lvl>
  </w:abstractNum>
  <w:abstractNum w:abstractNumId="8" w15:restartNumberingAfterBreak="0">
    <w:nsid w:val="50EF2220"/>
    <w:multiLevelType w:val="multilevel"/>
    <w:tmpl w:val="A4166398"/>
    <w:lvl w:ilvl="0">
      <w:start w:val="1"/>
      <w:numFmt w:val="lowerRoman"/>
      <w:lvlText w:val="%1."/>
      <w:lvlJc w:val="right"/>
      <w:pPr>
        <w:tabs>
          <w:tab w:val="num" w:pos="1440"/>
        </w:tabs>
        <w:ind w:left="1440" w:hanging="360"/>
      </w:pPr>
    </w:lvl>
    <w:lvl w:ilvl="1">
      <w:start w:val="1"/>
      <w:numFmt w:val="decimal"/>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num w:numId="1" w16cid:durableId="1667786259">
    <w:abstractNumId w:val="5"/>
  </w:num>
  <w:num w:numId="2" w16cid:durableId="272707922">
    <w:abstractNumId w:val="2"/>
  </w:num>
  <w:num w:numId="3" w16cid:durableId="1701661801">
    <w:abstractNumId w:val="0"/>
  </w:num>
  <w:num w:numId="4" w16cid:durableId="1897936219">
    <w:abstractNumId w:val="7"/>
  </w:num>
  <w:num w:numId="5" w16cid:durableId="319164541">
    <w:abstractNumId w:val="8"/>
  </w:num>
  <w:num w:numId="6" w16cid:durableId="2145274989">
    <w:abstractNumId w:val="4"/>
  </w:num>
  <w:num w:numId="7" w16cid:durableId="2122604948">
    <w:abstractNumId w:val="1"/>
  </w:num>
  <w:num w:numId="8" w16cid:durableId="532692110">
    <w:abstractNumId w:val="6"/>
  </w:num>
  <w:num w:numId="9" w16cid:durableId="75447589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3B"/>
    <w:rsid w:val="00000876"/>
    <w:rsid w:val="00002E1B"/>
    <w:rsid w:val="00022EB2"/>
    <w:rsid w:val="00024DD8"/>
    <w:rsid w:val="000273C2"/>
    <w:rsid w:val="00053D85"/>
    <w:rsid w:val="0005748F"/>
    <w:rsid w:val="00074461"/>
    <w:rsid w:val="0009325C"/>
    <w:rsid w:val="000B59F4"/>
    <w:rsid w:val="000C4DEC"/>
    <w:rsid w:val="000D7A49"/>
    <w:rsid w:val="000E0B18"/>
    <w:rsid w:val="000E3D43"/>
    <w:rsid w:val="000E5F56"/>
    <w:rsid w:val="000F1DC3"/>
    <w:rsid w:val="000F72D1"/>
    <w:rsid w:val="001034A7"/>
    <w:rsid w:val="00113284"/>
    <w:rsid w:val="00115909"/>
    <w:rsid w:val="00117A6F"/>
    <w:rsid w:val="001203D1"/>
    <w:rsid w:val="0012432E"/>
    <w:rsid w:val="001278B9"/>
    <w:rsid w:val="001324EE"/>
    <w:rsid w:val="00132E0F"/>
    <w:rsid w:val="00143E23"/>
    <w:rsid w:val="00144255"/>
    <w:rsid w:val="00146C9F"/>
    <w:rsid w:val="0015458B"/>
    <w:rsid w:val="0016439D"/>
    <w:rsid w:val="0017045D"/>
    <w:rsid w:val="00171280"/>
    <w:rsid w:val="001779DD"/>
    <w:rsid w:val="0019247B"/>
    <w:rsid w:val="00193D1F"/>
    <w:rsid w:val="00197949"/>
    <w:rsid w:val="00197CDA"/>
    <w:rsid w:val="001A6913"/>
    <w:rsid w:val="001B5AC0"/>
    <w:rsid w:val="001B6459"/>
    <w:rsid w:val="001C4ED4"/>
    <w:rsid w:val="001C67BC"/>
    <w:rsid w:val="001E566E"/>
    <w:rsid w:val="001E5D55"/>
    <w:rsid w:val="001E65BB"/>
    <w:rsid w:val="001F28B2"/>
    <w:rsid w:val="001F61B6"/>
    <w:rsid w:val="0021105C"/>
    <w:rsid w:val="00211B1A"/>
    <w:rsid w:val="00217326"/>
    <w:rsid w:val="00251299"/>
    <w:rsid w:val="00260F1D"/>
    <w:rsid w:val="0026419C"/>
    <w:rsid w:val="002672E4"/>
    <w:rsid w:val="00271CE3"/>
    <w:rsid w:val="00272C96"/>
    <w:rsid w:val="00273DEB"/>
    <w:rsid w:val="00275E1C"/>
    <w:rsid w:val="002828E7"/>
    <w:rsid w:val="002A1045"/>
    <w:rsid w:val="002A2AE3"/>
    <w:rsid w:val="002A4DF9"/>
    <w:rsid w:val="002B63EA"/>
    <w:rsid w:val="002C3708"/>
    <w:rsid w:val="002E67E4"/>
    <w:rsid w:val="002F0664"/>
    <w:rsid w:val="00302525"/>
    <w:rsid w:val="00306672"/>
    <w:rsid w:val="00315DEB"/>
    <w:rsid w:val="0032245F"/>
    <w:rsid w:val="00327192"/>
    <w:rsid w:val="003327AF"/>
    <w:rsid w:val="00333CD3"/>
    <w:rsid w:val="00345ACE"/>
    <w:rsid w:val="0036024D"/>
    <w:rsid w:val="00361007"/>
    <w:rsid w:val="00364304"/>
    <w:rsid w:val="00365F87"/>
    <w:rsid w:val="0037034F"/>
    <w:rsid w:val="003724F6"/>
    <w:rsid w:val="00376375"/>
    <w:rsid w:val="00382A67"/>
    <w:rsid w:val="00386055"/>
    <w:rsid w:val="00390551"/>
    <w:rsid w:val="00391F03"/>
    <w:rsid w:val="00392A23"/>
    <w:rsid w:val="00392E36"/>
    <w:rsid w:val="003A256F"/>
    <w:rsid w:val="003A2880"/>
    <w:rsid w:val="003C133B"/>
    <w:rsid w:val="003C38AB"/>
    <w:rsid w:val="003C7D43"/>
    <w:rsid w:val="003D27E1"/>
    <w:rsid w:val="003D594B"/>
    <w:rsid w:val="003E3E11"/>
    <w:rsid w:val="003F530E"/>
    <w:rsid w:val="00404FE7"/>
    <w:rsid w:val="004051B9"/>
    <w:rsid w:val="00407BE6"/>
    <w:rsid w:val="004102C7"/>
    <w:rsid w:val="00434C8C"/>
    <w:rsid w:val="0044032E"/>
    <w:rsid w:val="00441FFD"/>
    <w:rsid w:val="00452737"/>
    <w:rsid w:val="0045387F"/>
    <w:rsid w:val="00461C3B"/>
    <w:rsid w:val="00471CBF"/>
    <w:rsid w:val="004737B9"/>
    <w:rsid w:val="00497DDE"/>
    <w:rsid w:val="004A53AB"/>
    <w:rsid w:val="004A7D79"/>
    <w:rsid w:val="004B4D9B"/>
    <w:rsid w:val="004C092E"/>
    <w:rsid w:val="004C3F6F"/>
    <w:rsid w:val="004F0016"/>
    <w:rsid w:val="004F29BA"/>
    <w:rsid w:val="004F3AF0"/>
    <w:rsid w:val="00500553"/>
    <w:rsid w:val="00531579"/>
    <w:rsid w:val="00535A9C"/>
    <w:rsid w:val="00541A9B"/>
    <w:rsid w:val="005441A8"/>
    <w:rsid w:val="00546497"/>
    <w:rsid w:val="00546B6A"/>
    <w:rsid w:val="005516D2"/>
    <w:rsid w:val="00555B8B"/>
    <w:rsid w:val="005607DB"/>
    <w:rsid w:val="005663C7"/>
    <w:rsid w:val="00570A51"/>
    <w:rsid w:val="00575F25"/>
    <w:rsid w:val="00580D92"/>
    <w:rsid w:val="005849E8"/>
    <w:rsid w:val="00585D8A"/>
    <w:rsid w:val="005958F8"/>
    <w:rsid w:val="00595E51"/>
    <w:rsid w:val="005A0DD8"/>
    <w:rsid w:val="005A760B"/>
    <w:rsid w:val="005B366D"/>
    <w:rsid w:val="005C4DB9"/>
    <w:rsid w:val="005C59A9"/>
    <w:rsid w:val="005D01FB"/>
    <w:rsid w:val="005D6F58"/>
    <w:rsid w:val="005D726A"/>
    <w:rsid w:val="005F0732"/>
    <w:rsid w:val="005F11E0"/>
    <w:rsid w:val="005F308B"/>
    <w:rsid w:val="005F51A0"/>
    <w:rsid w:val="00600A0C"/>
    <w:rsid w:val="00602349"/>
    <w:rsid w:val="006061B9"/>
    <w:rsid w:val="0061427D"/>
    <w:rsid w:val="006206BB"/>
    <w:rsid w:val="00620BF4"/>
    <w:rsid w:val="006248EC"/>
    <w:rsid w:val="006259C5"/>
    <w:rsid w:val="00626CEE"/>
    <w:rsid w:val="00641010"/>
    <w:rsid w:val="00644906"/>
    <w:rsid w:val="0064608E"/>
    <w:rsid w:val="0065338A"/>
    <w:rsid w:val="0067672A"/>
    <w:rsid w:val="006925D7"/>
    <w:rsid w:val="006A28CD"/>
    <w:rsid w:val="006B27A7"/>
    <w:rsid w:val="006C2E40"/>
    <w:rsid w:val="006D6394"/>
    <w:rsid w:val="006E5AB8"/>
    <w:rsid w:val="006E7C54"/>
    <w:rsid w:val="006F6D73"/>
    <w:rsid w:val="00712ACC"/>
    <w:rsid w:val="00721B60"/>
    <w:rsid w:val="00731ED0"/>
    <w:rsid w:val="00740A96"/>
    <w:rsid w:val="00740F54"/>
    <w:rsid w:val="007638FD"/>
    <w:rsid w:val="0076561C"/>
    <w:rsid w:val="00766CEA"/>
    <w:rsid w:val="00773509"/>
    <w:rsid w:val="0077725B"/>
    <w:rsid w:val="007A48D5"/>
    <w:rsid w:val="007A5E2A"/>
    <w:rsid w:val="007B3A92"/>
    <w:rsid w:val="007B7423"/>
    <w:rsid w:val="007D4FC3"/>
    <w:rsid w:val="007E45A6"/>
    <w:rsid w:val="007F79AD"/>
    <w:rsid w:val="008071DE"/>
    <w:rsid w:val="00814763"/>
    <w:rsid w:val="00830261"/>
    <w:rsid w:val="00835128"/>
    <w:rsid w:val="00847214"/>
    <w:rsid w:val="00856659"/>
    <w:rsid w:val="008649E3"/>
    <w:rsid w:val="008702FC"/>
    <w:rsid w:val="0088116C"/>
    <w:rsid w:val="00883A37"/>
    <w:rsid w:val="00883DF1"/>
    <w:rsid w:val="0088590B"/>
    <w:rsid w:val="00890935"/>
    <w:rsid w:val="008A4E6F"/>
    <w:rsid w:val="008B1FDD"/>
    <w:rsid w:val="008B3F88"/>
    <w:rsid w:val="008B46D2"/>
    <w:rsid w:val="008C098E"/>
    <w:rsid w:val="008C4D6F"/>
    <w:rsid w:val="008C74E1"/>
    <w:rsid w:val="008D0799"/>
    <w:rsid w:val="008D1D76"/>
    <w:rsid w:val="008D5011"/>
    <w:rsid w:val="008E6F12"/>
    <w:rsid w:val="008F1840"/>
    <w:rsid w:val="008F3116"/>
    <w:rsid w:val="00916FF2"/>
    <w:rsid w:val="00950A4E"/>
    <w:rsid w:val="00955F91"/>
    <w:rsid w:val="00965DB0"/>
    <w:rsid w:val="00966EF9"/>
    <w:rsid w:val="00967450"/>
    <w:rsid w:val="0097072F"/>
    <w:rsid w:val="00976AAB"/>
    <w:rsid w:val="00976CA5"/>
    <w:rsid w:val="009847E2"/>
    <w:rsid w:val="00986842"/>
    <w:rsid w:val="00987C1B"/>
    <w:rsid w:val="009A2BB2"/>
    <w:rsid w:val="009A405F"/>
    <w:rsid w:val="009A625C"/>
    <w:rsid w:val="009A7FC7"/>
    <w:rsid w:val="009C2AB4"/>
    <w:rsid w:val="009D2D81"/>
    <w:rsid w:val="009E4363"/>
    <w:rsid w:val="009E488D"/>
    <w:rsid w:val="009F3F6D"/>
    <w:rsid w:val="009F482D"/>
    <w:rsid w:val="00A023F6"/>
    <w:rsid w:val="00A0493A"/>
    <w:rsid w:val="00A10F82"/>
    <w:rsid w:val="00A239E5"/>
    <w:rsid w:val="00A268BC"/>
    <w:rsid w:val="00A378FA"/>
    <w:rsid w:val="00A41195"/>
    <w:rsid w:val="00A436B0"/>
    <w:rsid w:val="00A43F43"/>
    <w:rsid w:val="00A51D41"/>
    <w:rsid w:val="00A523C1"/>
    <w:rsid w:val="00A532EB"/>
    <w:rsid w:val="00A61E11"/>
    <w:rsid w:val="00A6305C"/>
    <w:rsid w:val="00A63C11"/>
    <w:rsid w:val="00A6596A"/>
    <w:rsid w:val="00A92948"/>
    <w:rsid w:val="00AB4896"/>
    <w:rsid w:val="00AB6AAD"/>
    <w:rsid w:val="00AB7677"/>
    <w:rsid w:val="00AC08F3"/>
    <w:rsid w:val="00AE416D"/>
    <w:rsid w:val="00AE5BAB"/>
    <w:rsid w:val="00AF0716"/>
    <w:rsid w:val="00AF0AE9"/>
    <w:rsid w:val="00B215F7"/>
    <w:rsid w:val="00B21E3B"/>
    <w:rsid w:val="00B23810"/>
    <w:rsid w:val="00B27C37"/>
    <w:rsid w:val="00B37B02"/>
    <w:rsid w:val="00B41471"/>
    <w:rsid w:val="00B434D4"/>
    <w:rsid w:val="00B437F9"/>
    <w:rsid w:val="00B45C03"/>
    <w:rsid w:val="00B64D49"/>
    <w:rsid w:val="00B77F5D"/>
    <w:rsid w:val="00B81D54"/>
    <w:rsid w:val="00B8305C"/>
    <w:rsid w:val="00B875A3"/>
    <w:rsid w:val="00BC670E"/>
    <w:rsid w:val="00BD0655"/>
    <w:rsid w:val="00BD5EF8"/>
    <w:rsid w:val="00BD6FA6"/>
    <w:rsid w:val="00BF2164"/>
    <w:rsid w:val="00BF443D"/>
    <w:rsid w:val="00BF5A3B"/>
    <w:rsid w:val="00C02FA1"/>
    <w:rsid w:val="00C077C3"/>
    <w:rsid w:val="00C133FA"/>
    <w:rsid w:val="00C3380C"/>
    <w:rsid w:val="00C37E3D"/>
    <w:rsid w:val="00C443D5"/>
    <w:rsid w:val="00C471D0"/>
    <w:rsid w:val="00C52F1E"/>
    <w:rsid w:val="00C56D57"/>
    <w:rsid w:val="00C628DD"/>
    <w:rsid w:val="00C7452F"/>
    <w:rsid w:val="00C8023D"/>
    <w:rsid w:val="00CA32CD"/>
    <w:rsid w:val="00CB4E6F"/>
    <w:rsid w:val="00CC0ACF"/>
    <w:rsid w:val="00CD3264"/>
    <w:rsid w:val="00CD4B5C"/>
    <w:rsid w:val="00CD4DE6"/>
    <w:rsid w:val="00CE04CA"/>
    <w:rsid w:val="00CE35E2"/>
    <w:rsid w:val="00CF225E"/>
    <w:rsid w:val="00D17C84"/>
    <w:rsid w:val="00D25FBD"/>
    <w:rsid w:val="00D31C66"/>
    <w:rsid w:val="00D44058"/>
    <w:rsid w:val="00D46436"/>
    <w:rsid w:val="00D5377F"/>
    <w:rsid w:val="00D65E65"/>
    <w:rsid w:val="00D7407A"/>
    <w:rsid w:val="00D7446E"/>
    <w:rsid w:val="00D81AA7"/>
    <w:rsid w:val="00D960E1"/>
    <w:rsid w:val="00DA01DB"/>
    <w:rsid w:val="00DA1556"/>
    <w:rsid w:val="00DA1B2F"/>
    <w:rsid w:val="00DB29ED"/>
    <w:rsid w:val="00DB6A36"/>
    <w:rsid w:val="00DC2FA6"/>
    <w:rsid w:val="00DC59A4"/>
    <w:rsid w:val="00DD0209"/>
    <w:rsid w:val="00DD7577"/>
    <w:rsid w:val="00E028FB"/>
    <w:rsid w:val="00E06496"/>
    <w:rsid w:val="00E07D45"/>
    <w:rsid w:val="00E1418A"/>
    <w:rsid w:val="00E20FEC"/>
    <w:rsid w:val="00E22FAC"/>
    <w:rsid w:val="00E451FA"/>
    <w:rsid w:val="00E6140C"/>
    <w:rsid w:val="00E62A89"/>
    <w:rsid w:val="00E647E2"/>
    <w:rsid w:val="00E67D62"/>
    <w:rsid w:val="00E7299B"/>
    <w:rsid w:val="00E86E15"/>
    <w:rsid w:val="00E91F27"/>
    <w:rsid w:val="00E928FA"/>
    <w:rsid w:val="00E93DA2"/>
    <w:rsid w:val="00EA2BD1"/>
    <w:rsid w:val="00EA7BDA"/>
    <w:rsid w:val="00EB4CF3"/>
    <w:rsid w:val="00EB6965"/>
    <w:rsid w:val="00EC1763"/>
    <w:rsid w:val="00EC5551"/>
    <w:rsid w:val="00ED7D71"/>
    <w:rsid w:val="00EE63A7"/>
    <w:rsid w:val="00EE732C"/>
    <w:rsid w:val="00EE7533"/>
    <w:rsid w:val="00F03766"/>
    <w:rsid w:val="00F120FA"/>
    <w:rsid w:val="00F13495"/>
    <w:rsid w:val="00F1475A"/>
    <w:rsid w:val="00F15219"/>
    <w:rsid w:val="00F169FE"/>
    <w:rsid w:val="00F1790C"/>
    <w:rsid w:val="00F37C65"/>
    <w:rsid w:val="00F51B33"/>
    <w:rsid w:val="00F52005"/>
    <w:rsid w:val="00F52A26"/>
    <w:rsid w:val="00F70B79"/>
    <w:rsid w:val="00F92341"/>
    <w:rsid w:val="00FA0152"/>
    <w:rsid w:val="00FB0789"/>
    <w:rsid w:val="00FB1A1D"/>
    <w:rsid w:val="00FB3FAD"/>
    <w:rsid w:val="00FB6361"/>
    <w:rsid w:val="00FC54BA"/>
    <w:rsid w:val="00FF57B5"/>
    <w:rsid w:val="00FF6D7F"/>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7A725"/>
  <w15:chartTrackingRefBased/>
  <w15:docId w15:val="{633A5082-FC0A-BA47-A2DF-B23074B9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1278B9"/>
    <w:pPr>
      <w:overflowPunct w:val="0"/>
      <w:autoSpaceDE w:val="0"/>
      <w:autoSpaceDN w:val="0"/>
      <w:adjustRightInd w:val="0"/>
      <w:spacing w:before="240" w:after="60"/>
      <w:textAlignment w:val="baseline"/>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1278B9"/>
    <w:pPr>
      <w:overflowPunct w:val="0"/>
      <w:autoSpaceDE w:val="0"/>
      <w:autoSpaceDN w:val="0"/>
      <w:adjustRightInd w:val="0"/>
      <w:spacing w:before="240" w:after="60"/>
      <w:textAlignment w:val="baseline"/>
      <w:outlineLvl w:val="7"/>
    </w:pPr>
    <w:rPr>
      <w:rFonts w:ascii="Times New Roman" w:eastAsia="Times New Roman" w:hAnsi="Times New Roman" w:cs="Times New Roman"/>
      <w:i/>
      <w:szCs w:val="20"/>
    </w:rPr>
  </w:style>
  <w:style w:type="paragraph" w:styleId="Heading9">
    <w:name w:val="heading 9"/>
    <w:basedOn w:val="Normal"/>
    <w:next w:val="Normal"/>
    <w:link w:val="Heading9Char"/>
    <w:qFormat/>
    <w:rsid w:val="001278B9"/>
    <w:pPr>
      <w:overflowPunct w:val="0"/>
      <w:autoSpaceDE w:val="0"/>
      <w:autoSpaceDN w:val="0"/>
      <w:adjustRightInd w:val="0"/>
      <w:spacing w:before="240" w:after="60"/>
      <w:textAlignment w:val="baseline"/>
      <w:outlineLvl w:val="8"/>
    </w:pPr>
    <w:rPr>
      <w:rFonts w:ascii="Arial" w:eastAsia="Times New Roman" w:hAnsi="Arial" w:cs="Times New Roman"/>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C2AB4"/>
    <w:pPr>
      <w:overflowPunct w:val="0"/>
      <w:autoSpaceDE w:val="0"/>
      <w:autoSpaceDN w:val="0"/>
      <w:adjustRightInd w:val="0"/>
      <w:spacing w:after="120"/>
      <w:textAlignment w:val="baseline"/>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9C2AB4"/>
    <w:rPr>
      <w:rFonts w:ascii="Times New Roman" w:eastAsia="Times New Roman" w:hAnsi="Times New Roman" w:cs="Times New Roman"/>
      <w:sz w:val="20"/>
      <w:szCs w:val="20"/>
    </w:rPr>
  </w:style>
  <w:style w:type="paragraph" w:styleId="Title">
    <w:name w:val="Title"/>
    <w:basedOn w:val="Normal"/>
    <w:link w:val="TitleChar"/>
    <w:qFormat/>
    <w:rsid w:val="009C2AB4"/>
    <w:pPr>
      <w:overflowPunct w:val="0"/>
      <w:autoSpaceDE w:val="0"/>
      <w:autoSpaceDN w:val="0"/>
      <w:adjustRightInd w:val="0"/>
      <w:spacing w:before="240" w:after="60"/>
      <w:jc w:val="center"/>
      <w:textAlignment w:val="baseline"/>
    </w:pPr>
    <w:rPr>
      <w:rFonts w:ascii="Arial" w:eastAsia="Times New Roman" w:hAnsi="Arial" w:cs="Times New Roman"/>
      <w:b/>
      <w:kern w:val="28"/>
      <w:sz w:val="32"/>
      <w:szCs w:val="20"/>
    </w:rPr>
  </w:style>
  <w:style w:type="character" w:customStyle="1" w:styleId="TitleChar">
    <w:name w:val="Title Char"/>
    <w:basedOn w:val="DefaultParagraphFont"/>
    <w:link w:val="Title"/>
    <w:rsid w:val="009C2AB4"/>
    <w:rPr>
      <w:rFonts w:ascii="Arial" w:eastAsia="Times New Roman" w:hAnsi="Arial" w:cs="Times New Roman"/>
      <w:b/>
      <w:kern w:val="28"/>
      <w:sz w:val="32"/>
      <w:szCs w:val="20"/>
    </w:rPr>
  </w:style>
  <w:style w:type="table" w:styleId="TableGrid">
    <w:name w:val="Table Grid"/>
    <w:basedOn w:val="TableNormal"/>
    <w:uiPriority w:val="39"/>
    <w:rsid w:val="00BC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A760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F530E"/>
    <w:pPr>
      <w:ind w:left="720"/>
      <w:contextualSpacing/>
    </w:pPr>
  </w:style>
  <w:style w:type="numbering" w:customStyle="1" w:styleId="CurrentList1">
    <w:name w:val="Current List1"/>
    <w:uiPriority w:val="99"/>
    <w:rsid w:val="00AF0AE9"/>
    <w:pPr>
      <w:numPr>
        <w:numId w:val="4"/>
      </w:numPr>
    </w:pPr>
  </w:style>
  <w:style w:type="paragraph" w:styleId="BodyText3">
    <w:name w:val="Body Text 3"/>
    <w:basedOn w:val="Normal"/>
    <w:link w:val="BodyText3Char"/>
    <w:uiPriority w:val="99"/>
    <w:semiHidden/>
    <w:unhideWhenUsed/>
    <w:rsid w:val="00602349"/>
    <w:pPr>
      <w:spacing w:after="120"/>
    </w:pPr>
    <w:rPr>
      <w:sz w:val="16"/>
      <w:szCs w:val="16"/>
    </w:rPr>
  </w:style>
  <w:style w:type="character" w:customStyle="1" w:styleId="BodyText3Char">
    <w:name w:val="Body Text 3 Char"/>
    <w:basedOn w:val="DefaultParagraphFont"/>
    <w:link w:val="BodyText3"/>
    <w:uiPriority w:val="99"/>
    <w:semiHidden/>
    <w:rsid w:val="00602349"/>
    <w:rPr>
      <w:sz w:val="16"/>
      <w:szCs w:val="16"/>
    </w:rPr>
  </w:style>
  <w:style w:type="paragraph" w:styleId="Header">
    <w:name w:val="header"/>
    <w:basedOn w:val="Normal"/>
    <w:link w:val="HeaderChar"/>
    <w:uiPriority w:val="99"/>
    <w:unhideWhenUsed/>
    <w:rsid w:val="00497DDE"/>
    <w:pPr>
      <w:tabs>
        <w:tab w:val="center" w:pos="4680"/>
        <w:tab w:val="right" w:pos="9360"/>
      </w:tabs>
    </w:pPr>
  </w:style>
  <w:style w:type="character" w:customStyle="1" w:styleId="HeaderChar">
    <w:name w:val="Header Char"/>
    <w:basedOn w:val="DefaultParagraphFont"/>
    <w:link w:val="Header"/>
    <w:uiPriority w:val="99"/>
    <w:rsid w:val="00497DDE"/>
  </w:style>
  <w:style w:type="paragraph" w:styleId="Footer">
    <w:name w:val="footer"/>
    <w:basedOn w:val="Normal"/>
    <w:link w:val="FooterChar"/>
    <w:uiPriority w:val="99"/>
    <w:unhideWhenUsed/>
    <w:rsid w:val="00497DDE"/>
    <w:pPr>
      <w:tabs>
        <w:tab w:val="center" w:pos="4680"/>
        <w:tab w:val="right" w:pos="9360"/>
      </w:tabs>
    </w:pPr>
  </w:style>
  <w:style w:type="character" w:customStyle="1" w:styleId="FooterChar">
    <w:name w:val="Footer Char"/>
    <w:basedOn w:val="DefaultParagraphFont"/>
    <w:link w:val="Footer"/>
    <w:uiPriority w:val="99"/>
    <w:rsid w:val="00497DDE"/>
  </w:style>
  <w:style w:type="character" w:styleId="PlaceholderText">
    <w:name w:val="Placeholder Text"/>
    <w:basedOn w:val="DefaultParagraphFont"/>
    <w:uiPriority w:val="99"/>
    <w:semiHidden/>
    <w:rsid w:val="0065338A"/>
    <w:rPr>
      <w:color w:val="808080"/>
    </w:rPr>
  </w:style>
  <w:style w:type="character" w:customStyle="1" w:styleId="Heading7Char">
    <w:name w:val="Heading 7 Char"/>
    <w:basedOn w:val="DefaultParagraphFont"/>
    <w:link w:val="Heading7"/>
    <w:rsid w:val="001278B9"/>
    <w:rPr>
      <w:rFonts w:ascii="Arial" w:eastAsia="Times New Roman" w:hAnsi="Arial" w:cs="Times New Roman"/>
      <w:sz w:val="20"/>
      <w:szCs w:val="20"/>
    </w:rPr>
  </w:style>
  <w:style w:type="character" w:customStyle="1" w:styleId="Heading8Char">
    <w:name w:val="Heading 8 Char"/>
    <w:basedOn w:val="DefaultParagraphFont"/>
    <w:link w:val="Heading8"/>
    <w:rsid w:val="001278B9"/>
    <w:rPr>
      <w:rFonts w:ascii="Times New Roman" w:eastAsia="Times New Roman" w:hAnsi="Times New Roman" w:cs="Times New Roman"/>
      <w:i/>
      <w:szCs w:val="20"/>
    </w:rPr>
  </w:style>
  <w:style w:type="character" w:customStyle="1" w:styleId="Heading9Char">
    <w:name w:val="Heading 9 Char"/>
    <w:basedOn w:val="DefaultParagraphFont"/>
    <w:link w:val="Heading9"/>
    <w:rsid w:val="001278B9"/>
    <w:rPr>
      <w:rFonts w:ascii="Arial" w:eastAsia="Times New Roman" w:hAnsi="Arial" w:cs="Times New Roman"/>
      <w:sz w:val="22"/>
      <w:szCs w:val="20"/>
    </w:rPr>
  </w:style>
  <w:style w:type="paragraph" w:styleId="List">
    <w:name w:val="List"/>
    <w:basedOn w:val="Normal"/>
    <w:rsid w:val="001278B9"/>
    <w:pPr>
      <w:overflowPunct w:val="0"/>
      <w:autoSpaceDE w:val="0"/>
      <w:autoSpaceDN w:val="0"/>
      <w:adjustRightInd w:val="0"/>
      <w:ind w:left="360" w:hanging="360"/>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202">
      <w:bodyDiv w:val="1"/>
      <w:marLeft w:val="0"/>
      <w:marRight w:val="0"/>
      <w:marTop w:val="0"/>
      <w:marBottom w:val="0"/>
      <w:divBdr>
        <w:top w:val="none" w:sz="0" w:space="0" w:color="auto"/>
        <w:left w:val="none" w:sz="0" w:space="0" w:color="auto"/>
        <w:bottom w:val="none" w:sz="0" w:space="0" w:color="auto"/>
        <w:right w:val="none" w:sz="0" w:space="0" w:color="auto"/>
      </w:divBdr>
      <w:divsChild>
        <w:div w:id="1295795658">
          <w:marLeft w:val="0"/>
          <w:marRight w:val="0"/>
          <w:marTop w:val="0"/>
          <w:marBottom w:val="0"/>
          <w:divBdr>
            <w:top w:val="none" w:sz="0" w:space="0" w:color="auto"/>
            <w:left w:val="none" w:sz="0" w:space="0" w:color="auto"/>
            <w:bottom w:val="none" w:sz="0" w:space="0" w:color="auto"/>
            <w:right w:val="none" w:sz="0" w:space="0" w:color="auto"/>
          </w:divBdr>
          <w:divsChild>
            <w:div w:id="1875188790">
              <w:marLeft w:val="0"/>
              <w:marRight w:val="0"/>
              <w:marTop w:val="0"/>
              <w:marBottom w:val="0"/>
              <w:divBdr>
                <w:top w:val="none" w:sz="0" w:space="0" w:color="auto"/>
                <w:left w:val="none" w:sz="0" w:space="0" w:color="auto"/>
                <w:bottom w:val="none" w:sz="0" w:space="0" w:color="auto"/>
                <w:right w:val="none" w:sz="0" w:space="0" w:color="auto"/>
              </w:divBdr>
              <w:divsChild>
                <w:div w:id="9011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6110">
      <w:bodyDiv w:val="1"/>
      <w:marLeft w:val="0"/>
      <w:marRight w:val="0"/>
      <w:marTop w:val="0"/>
      <w:marBottom w:val="0"/>
      <w:divBdr>
        <w:top w:val="none" w:sz="0" w:space="0" w:color="auto"/>
        <w:left w:val="none" w:sz="0" w:space="0" w:color="auto"/>
        <w:bottom w:val="none" w:sz="0" w:space="0" w:color="auto"/>
        <w:right w:val="none" w:sz="0" w:space="0" w:color="auto"/>
      </w:divBdr>
      <w:divsChild>
        <w:div w:id="1742949885">
          <w:marLeft w:val="0"/>
          <w:marRight w:val="0"/>
          <w:marTop w:val="0"/>
          <w:marBottom w:val="0"/>
          <w:divBdr>
            <w:top w:val="none" w:sz="0" w:space="0" w:color="auto"/>
            <w:left w:val="none" w:sz="0" w:space="0" w:color="auto"/>
            <w:bottom w:val="none" w:sz="0" w:space="0" w:color="auto"/>
            <w:right w:val="none" w:sz="0" w:space="0" w:color="auto"/>
          </w:divBdr>
          <w:divsChild>
            <w:div w:id="961763150">
              <w:marLeft w:val="0"/>
              <w:marRight w:val="0"/>
              <w:marTop w:val="0"/>
              <w:marBottom w:val="0"/>
              <w:divBdr>
                <w:top w:val="none" w:sz="0" w:space="0" w:color="auto"/>
                <w:left w:val="none" w:sz="0" w:space="0" w:color="auto"/>
                <w:bottom w:val="none" w:sz="0" w:space="0" w:color="auto"/>
                <w:right w:val="none" w:sz="0" w:space="0" w:color="auto"/>
              </w:divBdr>
              <w:divsChild>
                <w:div w:id="20782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8026">
      <w:bodyDiv w:val="1"/>
      <w:marLeft w:val="0"/>
      <w:marRight w:val="0"/>
      <w:marTop w:val="0"/>
      <w:marBottom w:val="0"/>
      <w:divBdr>
        <w:top w:val="none" w:sz="0" w:space="0" w:color="auto"/>
        <w:left w:val="none" w:sz="0" w:space="0" w:color="auto"/>
        <w:bottom w:val="none" w:sz="0" w:space="0" w:color="auto"/>
        <w:right w:val="none" w:sz="0" w:space="0" w:color="auto"/>
      </w:divBdr>
      <w:divsChild>
        <w:div w:id="1833254329">
          <w:marLeft w:val="0"/>
          <w:marRight w:val="0"/>
          <w:marTop w:val="0"/>
          <w:marBottom w:val="0"/>
          <w:divBdr>
            <w:top w:val="none" w:sz="0" w:space="0" w:color="auto"/>
            <w:left w:val="none" w:sz="0" w:space="0" w:color="auto"/>
            <w:bottom w:val="none" w:sz="0" w:space="0" w:color="auto"/>
            <w:right w:val="none" w:sz="0" w:space="0" w:color="auto"/>
          </w:divBdr>
          <w:divsChild>
            <w:div w:id="1489905946">
              <w:marLeft w:val="0"/>
              <w:marRight w:val="0"/>
              <w:marTop w:val="0"/>
              <w:marBottom w:val="0"/>
              <w:divBdr>
                <w:top w:val="none" w:sz="0" w:space="0" w:color="auto"/>
                <w:left w:val="none" w:sz="0" w:space="0" w:color="auto"/>
                <w:bottom w:val="none" w:sz="0" w:space="0" w:color="auto"/>
                <w:right w:val="none" w:sz="0" w:space="0" w:color="auto"/>
              </w:divBdr>
              <w:divsChild>
                <w:div w:id="16816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6219">
      <w:bodyDiv w:val="1"/>
      <w:marLeft w:val="0"/>
      <w:marRight w:val="0"/>
      <w:marTop w:val="0"/>
      <w:marBottom w:val="0"/>
      <w:divBdr>
        <w:top w:val="none" w:sz="0" w:space="0" w:color="auto"/>
        <w:left w:val="none" w:sz="0" w:space="0" w:color="auto"/>
        <w:bottom w:val="none" w:sz="0" w:space="0" w:color="auto"/>
        <w:right w:val="none" w:sz="0" w:space="0" w:color="auto"/>
      </w:divBdr>
      <w:divsChild>
        <w:div w:id="1034967517">
          <w:marLeft w:val="0"/>
          <w:marRight w:val="0"/>
          <w:marTop w:val="0"/>
          <w:marBottom w:val="0"/>
          <w:divBdr>
            <w:top w:val="none" w:sz="0" w:space="0" w:color="auto"/>
            <w:left w:val="none" w:sz="0" w:space="0" w:color="auto"/>
            <w:bottom w:val="none" w:sz="0" w:space="0" w:color="auto"/>
            <w:right w:val="none" w:sz="0" w:space="0" w:color="auto"/>
          </w:divBdr>
          <w:divsChild>
            <w:div w:id="2072920514">
              <w:marLeft w:val="0"/>
              <w:marRight w:val="0"/>
              <w:marTop w:val="0"/>
              <w:marBottom w:val="0"/>
              <w:divBdr>
                <w:top w:val="none" w:sz="0" w:space="0" w:color="auto"/>
                <w:left w:val="none" w:sz="0" w:space="0" w:color="auto"/>
                <w:bottom w:val="none" w:sz="0" w:space="0" w:color="auto"/>
                <w:right w:val="none" w:sz="0" w:space="0" w:color="auto"/>
              </w:divBdr>
              <w:divsChild>
                <w:div w:id="162345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11881">
      <w:bodyDiv w:val="1"/>
      <w:marLeft w:val="0"/>
      <w:marRight w:val="0"/>
      <w:marTop w:val="0"/>
      <w:marBottom w:val="0"/>
      <w:divBdr>
        <w:top w:val="none" w:sz="0" w:space="0" w:color="auto"/>
        <w:left w:val="none" w:sz="0" w:space="0" w:color="auto"/>
        <w:bottom w:val="none" w:sz="0" w:space="0" w:color="auto"/>
        <w:right w:val="none" w:sz="0" w:space="0" w:color="auto"/>
      </w:divBdr>
      <w:divsChild>
        <w:div w:id="1497528899">
          <w:marLeft w:val="0"/>
          <w:marRight w:val="0"/>
          <w:marTop w:val="0"/>
          <w:marBottom w:val="0"/>
          <w:divBdr>
            <w:top w:val="none" w:sz="0" w:space="0" w:color="auto"/>
            <w:left w:val="none" w:sz="0" w:space="0" w:color="auto"/>
            <w:bottom w:val="none" w:sz="0" w:space="0" w:color="auto"/>
            <w:right w:val="none" w:sz="0" w:space="0" w:color="auto"/>
          </w:divBdr>
          <w:divsChild>
            <w:div w:id="968052110">
              <w:marLeft w:val="0"/>
              <w:marRight w:val="0"/>
              <w:marTop w:val="0"/>
              <w:marBottom w:val="0"/>
              <w:divBdr>
                <w:top w:val="none" w:sz="0" w:space="0" w:color="auto"/>
                <w:left w:val="none" w:sz="0" w:space="0" w:color="auto"/>
                <w:bottom w:val="none" w:sz="0" w:space="0" w:color="auto"/>
                <w:right w:val="none" w:sz="0" w:space="0" w:color="auto"/>
              </w:divBdr>
              <w:divsChild>
                <w:div w:id="167440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1696">
      <w:bodyDiv w:val="1"/>
      <w:marLeft w:val="0"/>
      <w:marRight w:val="0"/>
      <w:marTop w:val="0"/>
      <w:marBottom w:val="0"/>
      <w:divBdr>
        <w:top w:val="none" w:sz="0" w:space="0" w:color="auto"/>
        <w:left w:val="none" w:sz="0" w:space="0" w:color="auto"/>
        <w:bottom w:val="none" w:sz="0" w:space="0" w:color="auto"/>
        <w:right w:val="none" w:sz="0" w:space="0" w:color="auto"/>
      </w:divBdr>
      <w:divsChild>
        <w:div w:id="1343775661">
          <w:marLeft w:val="0"/>
          <w:marRight w:val="0"/>
          <w:marTop w:val="0"/>
          <w:marBottom w:val="0"/>
          <w:divBdr>
            <w:top w:val="none" w:sz="0" w:space="0" w:color="auto"/>
            <w:left w:val="none" w:sz="0" w:space="0" w:color="auto"/>
            <w:bottom w:val="none" w:sz="0" w:space="0" w:color="auto"/>
            <w:right w:val="none" w:sz="0" w:space="0" w:color="auto"/>
          </w:divBdr>
          <w:divsChild>
            <w:div w:id="1758135175">
              <w:marLeft w:val="0"/>
              <w:marRight w:val="0"/>
              <w:marTop w:val="0"/>
              <w:marBottom w:val="0"/>
              <w:divBdr>
                <w:top w:val="none" w:sz="0" w:space="0" w:color="auto"/>
                <w:left w:val="none" w:sz="0" w:space="0" w:color="auto"/>
                <w:bottom w:val="none" w:sz="0" w:space="0" w:color="auto"/>
                <w:right w:val="none" w:sz="0" w:space="0" w:color="auto"/>
              </w:divBdr>
              <w:divsChild>
                <w:div w:id="19071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0860">
      <w:bodyDiv w:val="1"/>
      <w:marLeft w:val="0"/>
      <w:marRight w:val="0"/>
      <w:marTop w:val="0"/>
      <w:marBottom w:val="0"/>
      <w:divBdr>
        <w:top w:val="none" w:sz="0" w:space="0" w:color="auto"/>
        <w:left w:val="none" w:sz="0" w:space="0" w:color="auto"/>
        <w:bottom w:val="none" w:sz="0" w:space="0" w:color="auto"/>
        <w:right w:val="none" w:sz="0" w:space="0" w:color="auto"/>
      </w:divBdr>
      <w:divsChild>
        <w:div w:id="1674062287">
          <w:marLeft w:val="0"/>
          <w:marRight w:val="0"/>
          <w:marTop w:val="0"/>
          <w:marBottom w:val="0"/>
          <w:divBdr>
            <w:top w:val="none" w:sz="0" w:space="0" w:color="auto"/>
            <w:left w:val="none" w:sz="0" w:space="0" w:color="auto"/>
            <w:bottom w:val="none" w:sz="0" w:space="0" w:color="auto"/>
            <w:right w:val="none" w:sz="0" w:space="0" w:color="auto"/>
          </w:divBdr>
          <w:divsChild>
            <w:div w:id="588856557">
              <w:marLeft w:val="0"/>
              <w:marRight w:val="0"/>
              <w:marTop w:val="0"/>
              <w:marBottom w:val="0"/>
              <w:divBdr>
                <w:top w:val="none" w:sz="0" w:space="0" w:color="auto"/>
                <w:left w:val="none" w:sz="0" w:space="0" w:color="auto"/>
                <w:bottom w:val="none" w:sz="0" w:space="0" w:color="auto"/>
                <w:right w:val="none" w:sz="0" w:space="0" w:color="auto"/>
              </w:divBdr>
              <w:divsChild>
                <w:div w:id="106896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31942">
      <w:bodyDiv w:val="1"/>
      <w:marLeft w:val="0"/>
      <w:marRight w:val="0"/>
      <w:marTop w:val="0"/>
      <w:marBottom w:val="0"/>
      <w:divBdr>
        <w:top w:val="none" w:sz="0" w:space="0" w:color="auto"/>
        <w:left w:val="none" w:sz="0" w:space="0" w:color="auto"/>
        <w:bottom w:val="none" w:sz="0" w:space="0" w:color="auto"/>
        <w:right w:val="none" w:sz="0" w:space="0" w:color="auto"/>
      </w:divBdr>
      <w:divsChild>
        <w:div w:id="437333215">
          <w:marLeft w:val="0"/>
          <w:marRight w:val="0"/>
          <w:marTop w:val="0"/>
          <w:marBottom w:val="0"/>
          <w:divBdr>
            <w:top w:val="none" w:sz="0" w:space="0" w:color="auto"/>
            <w:left w:val="none" w:sz="0" w:space="0" w:color="auto"/>
            <w:bottom w:val="none" w:sz="0" w:space="0" w:color="auto"/>
            <w:right w:val="none" w:sz="0" w:space="0" w:color="auto"/>
          </w:divBdr>
          <w:divsChild>
            <w:div w:id="1164663104">
              <w:marLeft w:val="0"/>
              <w:marRight w:val="0"/>
              <w:marTop w:val="0"/>
              <w:marBottom w:val="0"/>
              <w:divBdr>
                <w:top w:val="none" w:sz="0" w:space="0" w:color="auto"/>
                <w:left w:val="none" w:sz="0" w:space="0" w:color="auto"/>
                <w:bottom w:val="none" w:sz="0" w:space="0" w:color="auto"/>
                <w:right w:val="none" w:sz="0" w:space="0" w:color="auto"/>
              </w:divBdr>
              <w:divsChild>
                <w:div w:id="17071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63298">
      <w:bodyDiv w:val="1"/>
      <w:marLeft w:val="0"/>
      <w:marRight w:val="0"/>
      <w:marTop w:val="0"/>
      <w:marBottom w:val="0"/>
      <w:divBdr>
        <w:top w:val="none" w:sz="0" w:space="0" w:color="auto"/>
        <w:left w:val="none" w:sz="0" w:space="0" w:color="auto"/>
        <w:bottom w:val="none" w:sz="0" w:space="0" w:color="auto"/>
        <w:right w:val="none" w:sz="0" w:space="0" w:color="auto"/>
      </w:divBdr>
      <w:divsChild>
        <w:div w:id="1415014024">
          <w:marLeft w:val="0"/>
          <w:marRight w:val="0"/>
          <w:marTop w:val="0"/>
          <w:marBottom w:val="0"/>
          <w:divBdr>
            <w:top w:val="none" w:sz="0" w:space="0" w:color="auto"/>
            <w:left w:val="none" w:sz="0" w:space="0" w:color="auto"/>
            <w:bottom w:val="none" w:sz="0" w:space="0" w:color="auto"/>
            <w:right w:val="none" w:sz="0" w:space="0" w:color="auto"/>
          </w:divBdr>
          <w:divsChild>
            <w:div w:id="1450590798">
              <w:marLeft w:val="0"/>
              <w:marRight w:val="0"/>
              <w:marTop w:val="0"/>
              <w:marBottom w:val="0"/>
              <w:divBdr>
                <w:top w:val="none" w:sz="0" w:space="0" w:color="auto"/>
                <w:left w:val="none" w:sz="0" w:space="0" w:color="auto"/>
                <w:bottom w:val="none" w:sz="0" w:space="0" w:color="auto"/>
                <w:right w:val="none" w:sz="0" w:space="0" w:color="auto"/>
              </w:divBdr>
              <w:divsChild>
                <w:div w:id="10802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824">
      <w:bodyDiv w:val="1"/>
      <w:marLeft w:val="0"/>
      <w:marRight w:val="0"/>
      <w:marTop w:val="0"/>
      <w:marBottom w:val="0"/>
      <w:divBdr>
        <w:top w:val="none" w:sz="0" w:space="0" w:color="auto"/>
        <w:left w:val="none" w:sz="0" w:space="0" w:color="auto"/>
        <w:bottom w:val="none" w:sz="0" w:space="0" w:color="auto"/>
        <w:right w:val="none" w:sz="0" w:space="0" w:color="auto"/>
      </w:divBdr>
      <w:divsChild>
        <w:div w:id="2124879196">
          <w:marLeft w:val="0"/>
          <w:marRight w:val="0"/>
          <w:marTop w:val="0"/>
          <w:marBottom w:val="0"/>
          <w:divBdr>
            <w:top w:val="none" w:sz="0" w:space="0" w:color="auto"/>
            <w:left w:val="none" w:sz="0" w:space="0" w:color="auto"/>
            <w:bottom w:val="none" w:sz="0" w:space="0" w:color="auto"/>
            <w:right w:val="none" w:sz="0" w:space="0" w:color="auto"/>
          </w:divBdr>
          <w:divsChild>
            <w:div w:id="1909072251">
              <w:marLeft w:val="0"/>
              <w:marRight w:val="0"/>
              <w:marTop w:val="0"/>
              <w:marBottom w:val="0"/>
              <w:divBdr>
                <w:top w:val="none" w:sz="0" w:space="0" w:color="auto"/>
                <w:left w:val="none" w:sz="0" w:space="0" w:color="auto"/>
                <w:bottom w:val="none" w:sz="0" w:space="0" w:color="auto"/>
                <w:right w:val="none" w:sz="0" w:space="0" w:color="auto"/>
              </w:divBdr>
              <w:divsChild>
                <w:div w:id="8277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252753">
      <w:bodyDiv w:val="1"/>
      <w:marLeft w:val="0"/>
      <w:marRight w:val="0"/>
      <w:marTop w:val="0"/>
      <w:marBottom w:val="0"/>
      <w:divBdr>
        <w:top w:val="none" w:sz="0" w:space="0" w:color="auto"/>
        <w:left w:val="none" w:sz="0" w:space="0" w:color="auto"/>
        <w:bottom w:val="none" w:sz="0" w:space="0" w:color="auto"/>
        <w:right w:val="none" w:sz="0" w:space="0" w:color="auto"/>
      </w:divBdr>
      <w:divsChild>
        <w:div w:id="218130613">
          <w:marLeft w:val="0"/>
          <w:marRight w:val="0"/>
          <w:marTop w:val="0"/>
          <w:marBottom w:val="0"/>
          <w:divBdr>
            <w:top w:val="none" w:sz="0" w:space="0" w:color="auto"/>
            <w:left w:val="none" w:sz="0" w:space="0" w:color="auto"/>
            <w:bottom w:val="none" w:sz="0" w:space="0" w:color="auto"/>
            <w:right w:val="none" w:sz="0" w:space="0" w:color="auto"/>
          </w:divBdr>
          <w:divsChild>
            <w:div w:id="1710372791">
              <w:marLeft w:val="0"/>
              <w:marRight w:val="0"/>
              <w:marTop w:val="0"/>
              <w:marBottom w:val="0"/>
              <w:divBdr>
                <w:top w:val="none" w:sz="0" w:space="0" w:color="auto"/>
                <w:left w:val="none" w:sz="0" w:space="0" w:color="auto"/>
                <w:bottom w:val="none" w:sz="0" w:space="0" w:color="auto"/>
                <w:right w:val="none" w:sz="0" w:space="0" w:color="auto"/>
              </w:divBdr>
              <w:divsChild>
                <w:div w:id="184851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839719">
      <w:bodyDiv w:val="1"/>
      <w:marLeft w:val="0"/>
      <w:marRight w:val="0"/>
      <w:marTop w:val="0"/>
      <w:marBottom w:val="0"/>
      <w:divBdr>
        <w:top w:val="none" w:sz="0" w:space="0" w:color="auto"/>
        <w:left w:val="none" w:sz="0" w:space="0" w:color="auto"/>
        <w:bottom w:val="none" w:sz="0" w:space="0" w:color="auto"/>
        <w:right w:val="none" w:sz="0" w:space="0" w:color="auto"/>
      </w:divBdr>
      <w:divsChild>
        <w:div w:id="1643386064">
          <w:marLeft w:val="0"/>
          <w:marRight w:val="0"/>
          <w:marTop w:val="0"/>
          <w:marBottom w:val="0"/>
          <w:divBdr>
            <w:top w:val="none" w:sz="0" w:space="0" w:color="auto"/>
            <w:left w:val="none" w:sz="0" w:space="0" w:color="auto"/>
            <w:bottom w:val="none" w:sz="0" w:space="0" w:color="auto"/>
            <w:right w:val="none" w:sz="0" w:space="0" w:color="auto"/>
          </w:divBdr>
          <w:divsChild>
            <w:div w:id="1234898237">
              <w:marLeft w:val="0"/>
              <w:marRight w:val="0"/>
              <w:marTop w:val="0"/>
              <w:marBottom w:val="0"/>
              <w:divBdr>
                <w:top w:val="none" w:sz="0" w:space="0" w:color="auto"/>
                <w:left w:val="none" w:sz="0" w:space="0" w:color="auto"/>
                <w:bottom w:val="none" w:sz="0" w:space="0" w:color="auto"/>
                <w:right w:val="none" w:sz="0" w:space="0" w:color="auto"/>
              </w:divBdr>
              <w:divsChild>
                <w:div w:id="89465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332736">
      <w:bodyDiv w:val="1"/>
      <w:marLeft w:val="0"/>
      <w:marRight w:val="0"/>
      <w:marTop w:val="0"/>
      <w:marBottom w:val="0"/>
      <w:divBdr>
        <w:top w:val="none" w:sz="0" w:space="0" w:color="auto"/>
        <w:left w:val="none" w:sz="0" w:space="0" w:color="auto"/>
        <w:bottom w:val="none" w:sz="0" w:space="0" w:color="auto"/>
        <w:right w:val="none" w:sz="0" w:space="0" w:color="auto"/>
      </w:divBdr>
      <w:divsChild>
        <w:div w:id="1034772751">
          <w:marLeft w:val="0"/>
          <w:marRight w:val="0"/>
          <w:marTop w:val="0"/>
          <w:marBottom w:val="0"/>
          <w:divBdr>
            <w:top w:val="none" w:sz="0" w:space="0" w:color="auto"/>
            <w:left w:val="none" w:sz="0" w:space="0" w:color="auto"/>
            <w:bottom w:val="none" w:sz="0" w:space="0" w:color="auto"/>
            <w:right w:val="none" w:sz="0" w:space="0" w:color="auto"/>
          </w:divBdr>
          <w:divsChild>
            <w:div w:id="1405838681">
              <w:marLeft w:val="0"/>
              <w:marRight w:val="0"/>
              <w:marTop w:val="0"/>
              <w:marBottom w:val="0"/>
              <w:divBdr>
                <w:top w:val="none" w:sz="0" w:space="0" w:color="auto"/>
                <w:left w:val="none" w:sz="0" w:space="0" w:color="auto"/>
                <w:bottom w:val="none" w:sz="0" w:space="0" w:color="auto"/>
                <w:right w:val="none" w:sz="0" w:space="0" w:color="auto"/>
              </w:divBdr>
              <w:divsChild>
                <w:div w:id="10317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4763">
      <w:bodyDiv w:val="1"/>
      <w:marLeft w:val="0"/>
      <w:marRight w:val="0"/>
      <w:marTop w:val="0"/>
      <w:marBottom w:val="0"/>
      <w:divBdr>
        <w:top w:val="none" w:sz="0" w:space="0" w:color="auto"/>
        <w:left w:val="none" w:sz="0" w:space="0" w:color="auto"/>
        <w:bottom w:val="none" w:sz="0" w:space="0" w:color="auto"/>
        <w:right w:val="none" w:sz="0" w:space="0" w:color="auto"/>
      </w:divBdr>
      <w:divsChild>
        <w:div w:id="195774192">
          <w:marLeft w:val="0"/>
          <w:marRight w:val="0"/>
          <w:marTop w:val="0"/>
          <w:marBottom w:val="0"/>
          <w:divBdr>
            <w:top w:val="none" w:sz="0" w:space="0" w:color="auto"/>
            <w:left w:val="none" w:sz="0" w:space="0" w:color="auto"/>
            <w:bottom w:val="none" w:sz="0" w:space="0" w:color="auto"/>
            <w:right w:val="none" w:sz="0" w:space="0" w:color="auto"/>
          </w:divBdr>
          <w:divsChild>
            <w:div w:id="1007631221">
              <w:marLeft w:val="0"/>
              <w:marRight w:val="0"/>
              <w:marTop w:val="0"/>
              <w:marBottom w:val="0"/>
              <w:divBdr>
                <w:top w:val="none" w:sz="0" w:space="0" w:color="auto"/>
                <w:left w:val="none" w:sz="0" w:space="0" w:color="auto"/>
                <w:bottom w:val="none" w:sz="0" w:space="0" w:color="auto"/>
                <w:right w:val="none" w:sz="0" w:space="0" w:color="auto"/>
              </w:divBdr>
              <w:divsChild>
                <w:div w:id="6916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922854">
      <w:bodyDiv w:val="1"/>
      <w:marLeft w:val="0"/>
      <w:marRight w:val="0"/>
      <w:marTop w:val="0"/>
      <w:marBottom w:val="0"/>
      <w:divBdr>
        <w:top w:val="none" w:sz="0" w:space="0" w:color="auto"/>
        <w:left w:val="none" w:sz="0" w:space="0" w:color="auto"/>
        <w:bottom w:val="none" w:sz="0" w:space="0" w:color="auto"/>
        <w:right w:val="none" w:sz="0" w:space="0" w:color="auto"/>
      </w:divBdr>
      <w:divsChild>
        <w:div w:id="300118151">
          <w:marLeft w:val="0"/>
          <w:marRight w:val="0"/>
          <w:marTop w:val="0"/>
          <w:marBottom w:val="0"/>
          <w:divBdr>
            <w:top w:val="none" w:sz="0" w:space="0" w:color="auto"/>
            <w:left w:val="none" w:sz="0" w:space="0" w:color="auto"/>
            <w:bottom w:val="none" w:sz="0" w:space="0" w:color="auto"/>
            <w:right w:val="none" w:sz="0" w:space="0" w:color="auto"/>
          </w:divBdr>
          <w:divsChild>
            <w:div w:id="965114972">
              <w:marLeft w:val="0"/>
              <w:marRight w:val="0"/>
              <w:marTop w:val="0"/>
              <w:marBottom w:val="0"/>
              <w:divBdr>
                <w:top w:val="none" w:sz="0" w:space="0" w:color="auto"/>
                <w:left w:val="none" w:sz="0" w:space="0" w:color="auto"/>
                <w:bottom w:val="none" w:sz="0" w:space="0" w:color="auto"/>
                <w:right w:val="none" w:sz="0" w:space="0" w:color="auto"/>
              </w:divBdr>
              <w:divsChild>
                <w:div w:id="1874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166706">
      <w:bodyDiv w:val="1"/>
      <w:marLeft w:val="0"/>
      <w:marRight w:val="0"/>
      <w:marTop w:val="0"/>
      <w:marBottom w:val="0"/>
      <w:divBdr>
        <w:top w:val="none" w:sz="0" w:space="0" w:color="auto"/>
        <w:left w:val="none" w:sz="0" w:space="0" w:color="auto"/>
        <w:bottom w:val="none" w:sz="0" w:space="0" w:color="auto"/>
        <w:right w:val="none" w:sz="0" w:space="0" w:color="auto"/>
      </w:divBdr>
      <w:divsChild>
        <w:div w:id="1887568059">
          <w:marLeft w:val="0"/>
          <w:marRight w:val="0"/>
          <w:marTop w:val="0"/>
          <w:marBottom w:val="0"/>
          <w:divBdr>
            <w:top w:val="none" w:sz="0" w:space="0" w:color="auto"/>
            <w:left w:val="none" w:sz="0" w:space="0" w:color="auto"/>
            <w:bottom w:val="none" w:sz="0" w:space="0" w:color="auto"/>
            <w:right w:val="none" w:sz="0" w:space="0" w:color="auto"/>
          </w:divBdr>
          <w:divsChild>
            <w:div w:id="967007268">
              <w:marLeft w:val="0"/>
              <w:marRight w:val="0"/>
              <w:marTop w:val="0"/>
              <w:marBottom w:val="0"/>
              <w:divBdr>
                <w:top w:val="none" w:sz="0" w:space="0" w:color="auto"/>
                <w:left w:val="none" w:sz="0" w:space="0" w:color="auto"/>
                <w:bottom w:val="none" w:sz="0" w:space="0" w:color="auto"/>
                <w:right w:val="none" w:sz="0" w:space="0" w:color="auto"/>
              </w:divBdr>
              <w:divsChild>
                <w:div w:id="20788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769525">
      <w:bodyDiv w:val="1"/>
      <w:marLeft w:val="0"/>
      <w:marRight w:val="0"/>
      <w:marTop w:val="0"/>
      <w:marBottom w:val="0"/>
      <w:divBdr>
        <w:top w:val="none" w:sz="0" w:space="0" w:color="auto"/>
        <w:left w:val="none" w:sz="0" w:space="0" w:color="auto"/>
        <w:bottom w:val="none" w:sz="0" w:space="0" w:color="auto"/>
        <w:right w:val="none" w:sz="0" w:space="0" w:color="auto"/>
      </w:divBdr>
      <w:divsChild>
        <w:div w:id="31200081">
          <w:marLeft w:val="0"/>
          <w:marRight w:val="0"/>
          <w:marTop w:val="0"/>
          <w:marBottom w:val="0"/>
          <w:divBdr>
            <w:top w:val="none" w:sz="0" w:space="0" w:color="auto"/>
            <w:left w:val="none" w:sz="0" w:space="0" w:color="auto"/>
            <w:bottom w:val="none" w:sz="0" w:space="0" w:color="auto"/>
            <w:right w:val="none" w:sz="0" w:space="0" w:color="auto"/>
          </w:divBdr>
          <w:divsChild>
            <w:div w:id="1675262975">
              <w:marLeft w:val="0"/>
              <w:marRight w:val="0"/>
              <w:marTop w:val="0"/>
              <w:marBottom w:val="0"/>
              <w:divBdr>
                <w:top w:val="none" w:sz="0" w:space="0" w:color="auto"/>
                <w:left w:val="none" w:sz="0" w:space="0" w:color="auto"/>
                <w:bottom w:val="none" w:sz="0" w:space="0" w:color="auto"/>
                <w:right w:val="none" w:sz="0" w:space="0" w:color="auto"/>
              </w:divBdr>
              <w:divsChild>
                <w:div w:id="67484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247185">
      <w:bodyDiv w:val="1"/>
      <w:marLeft w:val="0"/>
      <w:marRight w:val="0"/>
      <w:marTop w:val="0"/>
      <w:marBottom w:val="0"/>
      <w:divBdr>
        <w:top w:val="none" w:sz="0" w:space="0" w:color="auto"/>
        <w:left w:val="none" w:sz="0" w:space="0" w:color="auto"/>
        <w:bottom w:val="none" w:sz="0" w:space="0" w:color="auto"/>
        <w:right w:val="none" w:sz="0" w:space="0" w:color="auto"/>
      </w:divBdr>
      <w:divsChild>
        <w:div w:id="1718894073">
          <w:marLeft w:val="0"/>
          <w:marRight w:val="0"/>
          <w:marTop w:val="0"/>
          <w:marBottom w:val="0"/>
          <w:divBdr>
            <w:top w:val="none" w:sz="0" w:space="0" w:color="auto"/>
            <w:left w:val="none" w:sz="0" w:space="0" w:color="auto"/>
            <w:bottom w:val="none" w:sz="0" w:space="0" w:color="auto"/>
            <w:right w:val="none" w:sz="0" w:space="0" w:color="auto"/>
          </w:divBdr>
          <w:divsChild>
            <w:div w:id="1980110575">
              <w:marLeft w:val="0"/>
              <w:marRight w:val="0"/>
              <w:marTop w:val="0"/>
              <w:marBottom w:val="0"/>
              <w:divBdr>
                <w:top w:val="none" w:sz="0" w:space="0" w:color="auto"/>
                <w:left w:val="none" w:sz="0" w:space="0" w:color="auto"/>
                <w:bottom w:val="none" w:sz="0" w:space="0" w:color="auto"/>
                <w:right w:val="none" w:sz="0" w:space="0" w:color="auto"/>
              </w:divBdr>
              <w:divsChild>
                <w:div w:id="27741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094332">
      <w:bodyDiv w:val="1"/>
      <w:marLeft w:val="0"/>
      <w:marRight w:val="0"/>
      <w:marTop w:val="0"/>
      <w:marBottom w:val="0"/>
      <w:divBdr>
        <w:top w:val="none" w:sz="0" w:space="0" w:color="auto"/>
        <w:left w:val="none" w:sz="0" w:space="0" w:color="auto"/>
        <w:bottom w:val="none" w:sz="0" w:space="0" w:color="auto"/>
        <w:right w:val="none" w:sz="0" w:space="0" w:color="auto"/>
      </w:divBdr>
      <w:divsChild>
        <w:div w:id="568734254">
          <w:marLeft w:val="0"/>
          <w:marRight w:val="0"/>
          <w:marTop w:val="0"/>
          <w:marBottom w:val="0"/>
          <w:divBdr>
            <w:top w:val="none" w:sz="0" w:space="0" w:color="auto"/>
            <w:left w:val="none" w:sz="0" w:space="0" w:color="auto"/>
            <w:bottom w:val="none" w:sz="0" w:space="0" w:color="auto"/>
            <w:right w:val="none" w:sz="0" w:space="0" w:color="auto"/>
          </w:divBdr>
          <w:divsChild>
            <w:div w:id="1438254081">
              <w:marLeft w:val="0"/>
              <w:marRight w:val="0"/>
              <w:marTop w:val="0"/>
              <w:marBottom w:val="0"/>
              <w:divBdr>
                <w:top w:val="none" w:sz="0" w:space="0" w:color="auto"/>
                <w:left w:val="none" w:sz="0" w:space="0" w:color="auto"/>
                <w:bottom w:val="none" w:sz="0" w:space="0" w:color="auto"/>
                <w:right w:val="none" w:sz="0" w:space="0" w:color="auto"/>
              </w:divBdr>
              <w:divsChild>
                <w:div w:id="7966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031247">
      <w:bodyDiv w:val="1"/>
      <w:marLeft w:val="0"/>
      <w:marRight w:val="0"/>
      <w:marTop w:val="0"/>
      <w:marBottom w:val="0"/>
      <w:divBdr>
        <w:top w:val="none" w:sz="0" w:space="0" w:color="auto"/>
        <w:left w:val="none" w:sz="0" w:space="0" w:color="auto"/>
        <w:bottom w:val="none" w:sz="0" w:space="0" w:color="auto"/>
        <w:right w:val="none" w:sz="0" w:space="0" w:color="auto"/>
      </w:divBdr>
      <w:divsChild>
        <w:div w:id="1251308106">
          <w:marLeft w:val="0"/>
          <w:marRight w:val="0"/>
          <w:marTop w:val="0"/>
          <w:marBottom w:val="0"/>
          <w:divBdr>
            <w:top w:val="none" w:sz="0" w:space="0" w:color="auto"/>
            <w:left w:val="none" w:sz="0" w:space="0" w:color="auto"/>
            <w:bottom w:val="none" w:sz="0" w:space="0" w:color="auto"/>
            <w:right w:val="none" w:sz="0" w:space="0" w:color="auto"/>
          </w:divBdr>
          <w:divsChild>
            <w:div w:id="962150887">
              <w:marLeft w:val="0"/>
              <w:marRight w:val="0"/>
              <w:marTop w:val="0"/>
              <w:marBottom w:val="0"/>
              <w:divBdr>
                <w:top w:val="none" w:sz="0" w:space="0" w:color="auto"/>
                <w:left w:val="none" w:sz="0" w:space="0" w:color="auto"/>
                <w:bottom w:val="none" w:sz="0" w:space="0" w:color="auto"/>
                <w:right w:val="none" w:sz="0" w:space="0" w:color="auto"/>
              </w:divBdr>
              <w:divsChild>
                <w:div w:id="76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6867">
      <w:bodyDiv w:val="1"/>
      <w:marLeft w:val="0"/>
      <w:marRight w:val="0"/>
      <w:marTop w:val="0"/>
      <w:marBottom w:val="0"/>
      <w:divBdr>
        <w:top w:val="none" w:sz="0" w:space="0" w:color="auto"/>
        <w:left w:val="none" w:sz="0" w:space="0" w:color="auto"/>
        <w:bottom w:val="none" w:sz="0" w:space="0" w:color="auto"/>
        <w:right w:val="none" w:sz="0" w:space="0" w:color="auto"/>
      </w:divBdr>
      <w:divsChild>
        <w:div w:id="1973518315">
          <w:marLeft w:val="0"/>
          <w:marRight w:val="0"/>
          <w:marTop w:val="0"/>
          <w:marBottom w:val="0"/>
          <w:divBdr>
            <w:top w:val="none" w:sz="0" w:space="0" w:color="auto"/>
            <w:left w:val="none" w:sz="0" w:space="0" w:color="auto"/>
            <w:bottom w:val="none" w:sz="0" w:space="0" w:color="auto"/>
            <w:right w:val="none" w:sz="0" w:space="0" w:color="auto"/>
          </w:divBdr>
          <w:divsChild>
            <w:div w:id="884411372">
              <w:marLeft w:val="0"/>
              <w:marRight w:val="0"/>
              <w:marTop w:val="0"/>
              <w:marBottom w:val="0"/>
              <w:divBdr>
                <w:top w:val="none" w:sz="0" w:space="0" w:color="auto"/>
                <w:left w:val="none" w:sz="0" w:space="0" w:color="auto"/>
                <w:bottom w:val="none" w:sz="0" w:space="0" w:color="auto"/>
                <w:right w:val="none" w:sz="0" w:space="0" w:color="auto"/>
              </w:divBdr>
              <w:divsChild>
                <w:div w:id="14910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608281">
      <w:bodyDiv w:val="1"/>
      <w:marLeft w:val="0"/>
      <w:marRight w:val="0"/>
      <w:marTop w:val="0"/>
      <w:marBottom w:val="0"/>
      <w:divBdr>
        <w:top w:val="none" w:sz="0" w:space="0" w:color="auto"/>
        <w:left w:val="none" w:sz="0" w:space="0" w:color="auto"/>
        <w:bottom w:val="none" w:sz="0" w:space="0" w:color="auto"/>
        <w:right w:val="none" w:sz="0" w:space="0" w:color="auto"/>
      </w:divBdr>
      <w:divsChild>
        <w:div w:id="1928342081">
          <w:marLeft w:val="0"/>
          <w:marRight w:val="0"/>
          <w:marTop w:val="0"/>
          <w:marBottom w:val="0"/>
          <w:divBdr>
            <w:top w:val="none" w:sz="0" w:space="0" w:color="auto"/>
            <w:left w:val="none" w:sz="0" w:space="0" w:color="auto"/>
            <w:bottom w:val="none" w:sz="0" w:space="0" w:color="auto"/>
            <w:right w:val="none" w:sz="0" w:space="0" w:color="auto"/>
          </w:divBdr>
          <w:divsChild>
            <w:div w:id="646787198">
              <w:marLeft w:val="0"/>
              <w:marRight w:val="0"/>
              <w:marTop w:val="0"/>
              <w:marBottom w:val="0"/>
              <w:divBdr>
                <w:top w:val="none" w:sz="0" w:space="0" w:color="auto"/>
                <w:left w:val="none" w:sz="0" w:space="0" w:color="auto"/>
                <w:bottom w:val="none" w:sz="0" w:space="0" w:color="auto"/>
                <w:right w:val="none" w:sz="0" w:space="0" w:color="auto"/>
              </w:divBdr>
              <w:divsChild>
                <w:div w:id="948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072179">
      <w:bodyDiv w:val="1"/>
      <w:marLeft w:val="0"/>
      <w:marRight w:val="0"/>
      <w:marTop w:val="0"/>
      <w:marBottom w:val="0"/>
      <w:divBdr>
        <w:top w:val="none" w:sz="0" w:space="0" w:color="auto"/>
        <w:left w:val="none" w:sz="0" w:space="0" w:color="auto"/>
        <w:bottom w:val="none" w:sz="0" w:space="0" w:color="auto"/>
        <w:right w:val="none" w:sz="0" w:space="0" w:color="auto"/>
      </w:divBdr>
      <w:divsChild>
        <w:div w:id="1498886258">
          <w:marLeft w:val="0"/>
          <w:marRight w:val="0"/>
          <w:marTop w:val="0"/>
          <w:marBottom w:val="0"/>
          <w:divBdr>
            <w:top w:val="none" w:sz="0" w:space="0" w:color="auto"/>
            <w:left w:val="none" w:sz="0" w:space="0" w:color="auto"/>
            <w:bottom w:val="none" w:sz="0" w:space="0" w:color="auto"/>
            <w:right w:val="none" w:sz="0" w:space="0" w:color="auto"/>
          </w:divBdr>
          <w:divsChild>
            <w:div w:id="1836023025">
              <w:marLeft w:val="0"/>
              <w:marRight w:val="0"/>
              <w:marTop w:val="0"/>
              <w:marBottom w:val="0"/>
              <w:divBdr>
                <w:top w:val="none" w:sz="0" w:space="0" w:color="auto"/>
                <w:left w:val="none" w:sz="0" w:space="0" w:color="auto"/>
                <w:bottom w:val="none" w:sz="0" w:space="0" w:color="auto"/>
                <w:right w:val="none" w:sz="0" w:space="0" w:color="auto"/>
              </w:divBdr>
              <w:divsChild>
                <w:div w:id="157924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580048">
      <w:bodyDiv w:val="1"/>
      <w:marLeft w:val="0"/>
      <w:marRight w:val="0"/>
      <w:marTop w:val="0"/>
      <w:marBottom w:val="0"/>
      <w:divBdr>
        <w:top w:val="none" w:sz="0" w:space="0" w:color="auto"/>
        <w:left w:val="none" w:sz="0" w:space="0" w:color="auto"/>
        <w:bottom w:val="none" w:sz="0" w:space="0" w:color="auto"/>
        <w:right w:val="none" w:sz="0" w:space="0" w:color="auto"/>
      </w:divBdr>
      <w:divsChild>
        <w:div w:id="1308827274">
          <w:marLeft w:val="0"/>
          <w:marRight w:val="0"/>
          <w:marTop w:val="0"/>
          <w:marBottom w:val="0"/>
          <w:divBdr>
            <w:top w:val="none" w:sz="0" w:space="0" w:color="auto"/>
            <w:left w:val="none" w:sz="0" w:space="0" w:color="auto"/>
            <w:bottom w:val="none" w:sz="0" w:space="0" w:color="auto"/>
            <w:right w:val="none" w:sz="0" w:space="0" w:color="auto"/>
          </w:divBdr>
          <w:divsChild>
            <w:div w:id="1369261880">
              <w:marLeft w:val="0"/>
              <w:marRight w:val="0"/>
              <w:marTop w:val="0"/>
              <w:marBottom w:val="0"/>
              <w:divBdr>
                <w:top w:val="none" w:sz="0" w:space="0" w:color="auto"/>
                <w:left w:val="none" w:sz="0" w:space="0" w:color="auto"/>
                <w:bottom w:val="none" w:sz="0" w:space="0" w:color="auto"/>
                <w:right w:val="none" w:sz="0" w:space="0" w:color="auto"/>
              </w:divBdr>
              <w:divsChild>
                <w:div w:id="162615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947197">
      <w:bodyDiv w:val="1"/>
      <w:marLeft w:val="0"/>
      <w:marRight w:val="0"/>
      <w:marTop w:val="0"/>
      <w:marBottom w:val="0"/>
      <w:divBdr>
        <w:top w:val="none" w:sz="0" w:space="0" w:color="auto"/>
        <w:left w:val="none" w:sz="0" w:space="0" w:color="auto"/>
        <w:bottom w:val="none" w:sz="0" w:space="0" w:color="auto"/>
        <w:right w:val="none" w:sz="0" w:space="0" w:color="auto"/>
      </w:divBdr>
      <w:divsChild>
        <w:div w:id="1080568005">
          <w:marLeft w:val="0"/>
          <w:marRight w:val="0"/>
          <w:marTop w:val="0"/>
          <w:marBottom w:val="0"/>
          <w:divBdr>
            <w:top w:val="none" w:sz="0" w:space="0" w:color="auto"/>
            <w:left w:val="none" w:sz="0" w:space="0" w:color="auto"/>
            <w:bottom w:val="none" w:sz="0" w:space="0" w:color="auto"/>
            <w:right w:val="none" w:sz="0" w:space="0" w:color="auto"/>
          </w:divBdr>
          <w:divsChild>
            <w:div w:id="2015834504">
              <w:marLeft w:val="0"/>
              <w:marRight w:val="0"/>
              <w:marTop w:val="0"/>
              <w:marBottom w:val="0"/>
              <w:divBdr>
                <w:top w:val="none" w:sz="0" w:space="0" w:color="auto"/>
                <w:left w:val="none" w:sz="0" w:space="0" w:color="auto"/>
                <w:bottom w:val="none" w:sz="0" w:space="0" w:color="auto"/>
                <w:right w:val="none" w:sz="0" w:space="0" w:color="auto"/>
              </w:divBdr>
              <w:divsChild>
                <w:div w:id="5509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571208">
      <w:bodyDiv w:val="1"/>
      <w:marLeft w:val="0"/>
      <w:marRight w:val="0"/>
      <w:marTop w:val="0"/>
      <w:marBottom w:val="0"/>
      <w:divBdr>
        <w:top w:val="none" w:sz="0" w:space="0" w:color="auto"/>
        <w:left w:val="none" w:sz="0" w:space="0" w:color="auto"/>
        <w:bottom w:val="none" w:sz="0" w:space="0" w:color="auto"/>
        <w:right w:val="none" w:sz="0" w:space="0" w:color="auto"/>
      </w:divBdr>
      <w:divsChild>
        <w:div w:id="662121122">
          <w:marLeft w:val="0"/>
          <w:marRight w:val="0"/>
          <w:marTop w:val="0"/>
          <w:marBottom w:val="0"/>
          <w:divBdr>
            <w:top w:val="none" w:sz="0" w:space="0" w:color="auto"/>
            <w:left w:val="none" w:sz="0" w:space="0" w:color="auto"/>
            <w:bottom w:val="none" w:sz="0" w:space="0" w:color="auto"/>
            <w:right w:val="none" w:sz="0" w:space="0" w:color="auto"/>
          </w:divBdr>
          <w:divsChild>
            <w:div w:id="389305421">
              <w:marLeft w:val="0"/>
              <w:marRight w:val="0"/>
              <w:marTop w:val="0"/>
              <w:marBottom w:val="0"/>
              <w:divBdr>
                <w:top w:val="none" w:sz="0" w:space="0" w:color="auto"/>
                <w:left w:val="none" w:sz="0" w:space="0" w:color="auto"/>
                <w:bottom w:val="none" w:sz="0" w:space="0" w:color="auto"/>
                <w:right w:val="none" w:sz="0" w:space="0" w:color="auto"/>
              </w:divBdr>
              <w:divsChild>
                <w:div w:id="35569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878174">
      <w:bodyDiv w:val="1"/>
      <w:marLeft w:val="0"/>
      <w:marRight w:val="0"/>
      <w:marTop w:val="0"/>
      <w:marBottom w:val="0"/>
      <w:divBdr>
        <w:top w:val="none" w:sz="0" w:space="0" w:color="auto"/>
        <w:left w:val="none" w:sz="0" w:space="0" w:color="auto"/>
        <w:bottom w:val="none" w:sz="0" w:space="0" w:color="auto"/>
        <w:right w:val="none" w:sz="0" w:space="0" w:color="auto"/>
      </w:divBdr>
      <w:divsChild>
        <w:div w:id="1197934733">
          <w:marLeft w:val="0"/>
          <w:marRight w:val="0"/>
          <w:marTop w:val="0"/>
          <w:marBottom w:val="0"/>
          <w:divBdr>
            <w:top w:val="none" w:sz="0" w:space="0" w:color="auto"/>
            <w:left w:val="none" w:sz="0" w:space="0" w:color="auto"/>
            <w:bottom w:val="none" w:sz="0" w:space="0" w:color="auto"/>
            <w:right w:val="none" w:sz="0" w:space="0" w:color="auto"/>
          </w:divBdr>
          <w:divsChild>
            <w:div w:id="1892959806">
              <w:marLeft w:val="0"/>
              <w:marRight w:val="0"/>
              <w:marTop w:val="0"/>
              <w:marBottom w:val="0"/>
              <w:divBdr>
                <w:top w:val="none" w:sz="0" w:space="0" w:color="auto"/>
                <w:left w:val="none" w:sz="0" w:space="0" w:color="auto"/>
                <w:bottom w:val="none" w:sz="0" w:space="0" w:color="auto"/>
                <w:right w:val="none" w:sz="0" w:space="0" w:color="auto"/>
              </w:divBdr>
              <w:divsChild>
                <w:div w:id="13842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282618">
      <w:bodyDiv w:val="1"/>
      <w:marLeft w:val="0"/>
      <w:marRight w:val="0"/>
      <w:marTop w:val="0"/>
      <w:marBottom w:val="0"/>
      <w:divBdr>
        <w:top w:val="none" w:sz="0" w:space="0" w:color="auto"/>
        <w:left w:val="none" w:sz="0" w:space="0" w:color="auto"/>
        <w:bottom w:val="none" w:sz="0" w:space="0" w:color="auto"/>
        <w:right w:val="none" w:sz="0" w:space="0" w:color="auto"/>
      </w:divBdr>
      <w:divsChild>
        <w:div w:id="1536038314">
          <w:marLeft w:val="0"/>
          <w:marRight w:val="0"/>
          <w:marTop w:val="0"/>
          <w:marBottom w:val="0"/>
          <w:divBdr>
            <w:top w:val="none" w:sz="0" w:space="0" w:color="auto"/>
            <w:left w:val="none" w:sz="0" w:space="0" w:color="auto"/>
            <w:bottom w:val="none" w:sz="0" w:space="0" w:color="auto"/>
            <w:right w:val="none" w:sz="0" w:space="0" w:color="auto"/>
          </w:divBdr>
          <w:divsChild>
            <w:div w:id="1656185105">
              <w:marLeft w:val="0"/>
              <w:marRight w:val="0"/>
              <w:marTop w:val="0"/>
              <w:marBottom w:val="0"/>
              <w:divBdr>
                <w:top w:val="none" w:sz="0" w:space="0" w:color="auto"/>
                <w:left w:val="none" w:sz="0" w:space="0" w:color="auto"/>
                <w:bottom w:val="none" w:sz="0" w:space="0" w:color="auto"/>
                <w:right w:val="none" w:sz="0" w:space="0" w:color="auto"/>
              </w:divBdr>
              <w:divsChild>
                <w:div w:id="370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48526">
      <w:bodyDiv w:val="1"/>
      <w:marLeft w:val="0"/>
      <w:marRight w:val="0"/>
      <w:marTop w:val="0"/>
      <w:marBottom w:val="0"/>
      <w:divBdr>
        <w:top w:val="none" w:sz="0" w:space="0" w:color="auto"/>
        <w:left w:val="none" w:sz="0" w:space="0" w:color="auto"/>
        <w:bottom w:val="none" w:sz="0" w:space="0" w:color="auto"/>
        <w:right w:val="none" w:sz="0" w:space="0" w:color="auto"/>
      </w:divBdr>
      <w:divsChild>
        <w:div w:id="294877410">
          <w:marLeft w:val="0"/>
          <w:marRight w:val="0"/>
          <w:marTop w:val="0"/>
          <w:marBottom w:val="0"/>
          <w:divBdr>
            <w:top w:val="none" w:sz="0" w:space="0" w:color="auto"/>
            <w:left w:val="none" w:sz="0" w:space="0" w:color="auto"/>
            <w:bottom w:val="none" w:sz="0" w:space="0" w:color="auto"/>
            <w:right w:val="none" w:sz="0" w:space="0" w:color="auto"/>
          </w:divBdr>
          <w:divsChild>
            <w:div w:id="1028987729">
              <w:marLeft w:val="0"/>
              <w:marRight w:val="0"/>
              <w:marTop w:val="0"/>
              <w:marBottom w:val="0"/>
              <w:divBdr>
                <w:top w:val="none" w:sz="0" w:space="0" w:color="auto"/>
                <w:left w:val="none" w:sz="0" w:space="0" w:color="auto"/>
                <w:bottom w:val="none" w:sz="0" w:space="0" w:color="auto"/>
                <w:right w:val="none" w:sz="0" w:space="0" w:color="auto"/>
              </w:divBdr>
              <w:divsChild>
                <w:div w:id="10509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433243">
      <w:bodyDiv w:val="1"/>
      <w:marLeft w:val="0"/>
      <w:marRight w:val="0"/>
      <w:marTop w:val="0"/>
      <w:marBottom w:val="0"/>
      <w:divBdr>
        <w:top w:val="none" w:sz="0" w:space="0" w:color="auto"/>
        <w:left w:val="none" w:sz="0" w:space="0" w:color="auto"/>
        <w:bottom w:val="none" w:sz="0" w:space="0" w:color="auto"/>
        <w:right w:val="none" w:sz="0" w:space="0" w:color="auto"/>
      </w:divBdr>
      <w:divsChild>
        <w:div w:id="1697922544">
          <w:marLeft w:val="0"/>
          <w:marRight w:val="0"/>
          <w:marTop w:val="0"/>
          <w:marBottom w:val="0"/>
          <w:divBdr>
            <w:top w:val="none" w:sz="0" w:space="0" w:color="auto"/>
            <w:left w:val="none" w:sz="0" w:space="0" w:color="auto"/>
            <w:bottom w:val="none" w:sz="0" w:space="0" w:color="auto"/>
            <w:right w:val="none" w:sz="0" w:space="0" w:color="auto"/>
          </w:divBdr>
          <w:divsChild>
            <w:div w:id="32734042">
              <w:marLeft w:val="0"/>
              <w:marRight w:val="0"/>
              <w:marTop w:val="0"/>
              <w:marBottom w:val="0"/>
              <w:divBdr>
                <w:top w:val="none" w:sz="0" w:space="0" w:color="auto"/>
                <w:left w:val="none" w:sz="0" w:space="0" w:color="auto"/>
                <w:bottom w:val="none" w:sz="0" w:space="0" w:color="auto"/>
                <w:right w:val="none" w:sz="0" w:space="0" w:color="auto"/>
              </w:divBdr>
              <w:divsChild>
                <w:div w:id="16081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547878">
      <w:bodyDiv w:val="1"/>
      <w:marLeft w:val="0"/>
      <w:marRight w:val="0"/>
      <w:marTop w:val="0"/>
      <w:marBottom w:val="0"/>
      <w:divBdr>
        <w:top w:val="none" w:sz="0" w:space="0" w:color="auto"/>
        <w:left w:val="none" w:sz="0" w:space="0" w:color="auto"/>
        <w:bottom w:val="none" w:sz="0" w:space="0" w:color="auto"/>
        <w:right w:val="none" w:sz="0" w:space="0" w:color="auto"/>
      </w:divBdr>
      <w:divsChild>
        <w:div w:id="998769648">
          <w:marLeft w:val="0"/>
          <w:marRight w:val="0"/>
          <w:marTop w:val="0"/>
          <w:marBottom w:val="0"/>
          <w:divBdr>
            <w:top w:val="none" w:sz="0" w:space="0" w:color="auto"/>
            <w:left w:val="none" w:sz="0" w:space="0" w:color="auto"/>
            <w:bottom w:val="none" w:sz="0" w:space="0" w:color="auto"/>
            <w:right w:val="none" w:sz="0" w:space="0" w:color="auto"/>
          </w:divBdr>
          <w:divsChild>
            <w:div w:id="893659347">
              <w:marLeft w:val="0"/>
              <w:marRight w:val="0"/>
              <w:marTop w:val="0"/>
              <w:marBottom w:val="0"/>
              <w:divBdr>
                <w:top w:val="none" w:sz="0" w:space="0" w:color="auto"/>
                <w:left w:val="none" w:sz="0" w:space="0" w:color="auto"/>
                <w:bottom w:val="none" w:sz="0" w:space="0" w:color="auto"/>
                <w:right w:val="none" w:sz="0" w:space="0" w:color="auto"/>
              </w:divBdr>
              <w:divsChild>
                <w:div w:id="4423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17112">
      <w:bodyDiv w:val="1"/>
      <w:marLeft w:val="0"/>
      <w:marRight w:val="0"/>
      <w:marTop w:val="0"/>
      <w:marBottom w:val="0"/>
      <w:divBdr>
        <w:top w:val="none" w:sz="0" w:space="0" w:color="auto"/>
        <w:left w:val="none" w:sz="0" w:space="0" w:color="auto"/>
        <w:bottom w:val="none" w:sz="0" w:space="0" w:color="auto"/>
        <w:right w:val="none" w:sz="0" w:space="0" w:color="auto"/>
      </w:divBdr>
      <w:divsChild>
        <w:div w:id="258413460">
          <w:marLeft w:val="0"/>
          <w:marRight w:val="0"/>
          <w:marTop w:val="0"/>
          <w:marBottom w:val="0"/>
          <w:divBdr>
            <w:top w:val="none" w:sz="0" w:space="0" w:color="auto"/>
            <w:left w:val="none" w:sz="0" w:space="0" w:color="auto"/>
            <w:bottom w:val="none" w:sz="0" w:space="0" w:color="auto"/>
            <w:right w:val="none" w:sz="0" w:space="0" w:color="auto"/>
          </w:divBdr>
          <w:divsChild>
            <w:div w:id="1530677650">
              <w:marLeft w:val="0"/>
              <w:marRight w:val="0"/>
              <w:marTop w:val="0"/>
              <w:marBottom w:val="0"/>
              <w:divBdr>
                <w:top w:val="none" w:sz="0" w:space="0" w:color="auto"/>
                <w:left w:val="none" w:sz="0" w:space="0" w:color="auto"/>
                <w:bottom w:val="none" w:sz="0" w:space="0" w:color="auto"/>
                <w:right w:val="none" w:sz="0" w:space="0" w:color="auto"/>
              </w:divBdr>
              <w:divsChild>
                <w:div w:id="36229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865749">
      <w:bodyDiv w:val="1"/>
      <w:marLeft w:val="0"/>
      <w:marRight w:val="0"/>
      <w:marTop w:val="0"/>
      <w:marBottom w:val="0"/>
      <w:divBdr>
        <w:top w:val="none" w:sz="0" w:space="0" w:color="auto"/>
        <w:left w:val="none" w:sz="0" w:space="0" w:color="auto"/>
        <w:bottom w:val="none" w:sz="0" w:space="0" w:color="auto"/>
        <w:right w:val="none" w:sz="0" w:space="0" w:color="auto"/>
      </w:divBdr>
      <w:divsChild>
        <w:div w:id="658651258">
          <w:marLeft w:val="0"/>
          <w:marRight w:val="0"/>
          <w:marTop w:val="0"/>
          <w:marBottom w:val="0"/>
          <w:divBdr>
            <w:top w:val="none" w:sz="0" w:space="0" w:color="auto"/>
            <w:left w:val="none" w:sz="0" w:space="0" w:color="auto"/>
            <w:bottom w:val="none" w:sz="0" w:space="0" w:color="auto"/>
            <w:right w:val="none" w:sz="0" w:space="0" w:color="auto"/>
          </w:divBdr>
          <w:divsChild>
            <w:div w:id="2022468773">
              <w:marLeft w:val="0"/>
              <w:marRight w:val="0"/>
              <w:marTop w:val="0"/>
              <w:marBottom w:val="0"/>
              <w:divBdr>
                <w:top w:val="none" w:sz="0" w:space="0" w:color="auto"/>
                <w:left w:val="none" w:sz="0" w:space="0" w:color="auto"/>
                <w:bottom w:val="none" w:sz="0" w:space="0" w:color="auto"/>
                <w:right w:val="none" w:sz="0" w:space="0" w:color="auto"/>
              </w:divBdr>
              <w:divsChild>
                <w:div w:id="174282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874820">
      <w:bodyDiv w:val="1"/>
      <w:marLeft w:val="0"/>
      <w:marRight w:val="0"/>
      <w:marTop w:val="0"/>
      <w:marBottom w:val="0"/>
      <w:divBdr>
        <w:top w:val="none" w:sz="0" w:space="0" w:color="auto"/>
        <w:left w:val="none" w:sz="0" w:space="0" w:color="auto"/>
        <w:bottom w:val="none" w:sz="0" w:space="0" w:color="auto"/>
        <w:right w:val="none" w:sz="0" w:space="0" w:color="auto"/>
      </w:divBdr>
      <w:divsChild>
        <w:div w:id="3944366">
          <w:marLeft w:val="0"/>
          <w:marRight w:val="0"/>
          <w:marTop w:val="0"/>
          <w:marBottom w:val="0"/>
          <w:divBdr>
            <w:top w:val="none" w:sz="0" w:space="0" w:color="auto"/>
            <w:left w:val="none" w:sz="0" w:space="0" w:color="auto"/>
            <w:bottom w:val="none" w:sz="0" w:space="0" w:color="auto"/>
            <w:right w:val="none" w:sz="0" w:space="0" w:color="auto"/>
          </w:divBdr>
          <w:divsChild>
            <w:div w:id="1215120559">
              <w:marLeft w:val="0"/>
              <w:marRight w:val="0"/>
              <w:marTop w:val="0"/>
              <w:marBottom w:val="0"/>
              <w:divBdr>
                <w:top w:val="none" w:sz="0" w:space="0" w:color="auto"/>
                <w:left w:val="none" w:sz="0" w:space="0" w:color="auto"/>
                <w:bottom w:val="none" w:sz="0" w:space="0" w:color="auto"/>
                <w:right w:val="none" w:sz="0" w:space="0" w:color="auto"/>
              </w:divBdr>
              <w:divsChild>
                <w:div w:id="175350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06918">
      <w:bodyDiv w:val="1"/>
      <w:marLeft w:val="0"/>
      <w:marRight w:val="0"/>
      <w:marTop w:val="0"/>
      <w:marBottom w:val="0"/>
      <w:divBdr>
        <w:top w:val="none" w:sz="0" w:space="0" w:color="auto"/>
        <w:left w:val="none" w:sz="0" w:space="0" w:color="auto"/>
        <w:bottom w:val="none" w:sz="0" w:space="0" w:color="auto"/>
        <w:right w:val="none" w:sz="0" w:space="0" w:color="auto"/>
      </w:divBdr>
      <w:divsChild>
        <w:div w:id="951978109">
          <w:marLeft w:val="0"/>
          <w:marRight w:val="0"/>
          <w:marTop w:val="0"/>
          <w:marBottom w:val="0"/>
          <w:divBdr>
            <w:top w:val="none" w:sz="0" w:space="0" w:color="auto"/>
            <w:left w:val="none" w:sz="0" w:space="0" w:color="auto"/>
            <w:bottom w:val="none" w:sz="0" w:space="0" w:color="auto"/>
            <w:right w:val="none" w:sz="0" w:space="0" w:color="auto"/>
          </w:divBdr>
          <w:divsChild>
            <w:div w:id="249851466">
              <w:marLeft w:val="0"/>
              <w:marRight w:val="0"/>
              <w:marTop w:val="0"/>
              <w:marBottom w:val="0"/>
              <w:divBdr>
                <w:top w:val="none" w:sz="0" w:space="0" w:color="auto"/>
                <w:left w:val="none" w:sz="0" w:space="0" w:color="auto"/>
                <w:bottom w:val="none" w:sz="0" w:space="0" w:color="auto"/>
                <w:right w:val="none" w:sz="0" w:space="0" w:color="auto"/>
              </w:divBdr>
              <w:divsChild>
                <w:div w:id="6785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382040">
      <w:bodyDiv w:val="1"/>
      <w:marLeft w:val="0"/>
      <w:marRight w:val="0"/>
      <w:marTop w:val="0"/>
      <w:marBottom w:val="0"/>
      <w:divBdr>
        <w:top w:val="none" w:sz="0" w:space="0" w:color="auto"/>
        <w:left w:val="none" w:sz="0" w:space="0" w:color="auto"/>
        <w:bottom w:val="none" w:sz="0" w:space="0" w:color="auto"/>
        <w:right w:val="none" w:sz="0" w:space="0" w:color="auto"/>
      </w:divBdr>
      <w:divsChild>
        <w:div w:id="1034186524">
          <w:marLeft w:val="0"/>
          <w:marRight w:val="0"/>
          <w:marTop w:val="0"/>
          <w:marBottom w:val="0"/>
          <w:divBdr>
            <w:top w:val="none" w:sz="0" w:space="0" w:color="auto"/>
            <w:left w:val="none" w:sz="0" w:space="0" w:color="auto"/>
            <w:bottom w:val="none" w:sz="0" w:space="0" w:color="auto"/>
            <w:right w:val="none" w:sz="0" w:space="0" w:color="auto"/>
          </w:divBdr>
          <w:divsChild>
            <w:div w:id="1126316214">
              <w:marLeft w:val="0"/>
              <w:marRight w:val="0"/>
              <w:marTop w:val="0"/>
              <w:marBottom w:val="0"/>
              <w:divBdr>
                <w:top w:val="none" w:sz="0" w:space="0" w:color="auto"/>
                <w:left w:val="none" w:sz="0" w:space="0" w:color="auto"/>
                <w:bottom w:val="none" w:sz="0" w:space="0" w:color="auto"/>
                <w:right w:val="none" w:sz="0" w:space="0" w:color="auto"/>
              </w:divBdr>
              <w:divsChild>
                <w:div w:id="102409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175679">
      <w:bodyDiv w:val="1"/>
      <w:marLeft w:val="0"/>
      <w:marRight w:val="0"/>
      <w:marTop w:val="0"/>
      <w:marBottom w:val="0"/>
      <w:divBdr>
        <w:top w:val="none" w:sz="0" w:space="0" w:color="auto"/>
        <w:left w:val="none" w:sz="0" w:space="0" w:color="auto"/>
        <w:bottom w:val="none" w:sz="0" w:space="0" w:color="auto"/>
        <w:right w:val="none" w:sz="0" w:space="0" w:color="auto"/>
      </w:divBdr>
      <w:divsChild>
        <w:div w:id="1142387574">
          <w:marLeft w:val="0"/>
          <w:marRight w:val="0"/>
          <w:marTop w:val="0"/>
          <w:marBottom w:val="0"/>
          <w:divBdr>
            <w:top w:val="none" w:sz="0" w:space="0" w:color="auto"/>
            <w:left w:val="none" w:sz="0" w:space="0" w:color="auto"/>
            <w:bottom w:val="none" w:sz="0" w:space="0" w:color="auto"/>
            <w:right w:val="none" w:sz="0" w:space="0" w:color="auto"/>
          </w:divBdr>
          <w:divsChild>
            <w:div w:id="900823777">
              <w:marLeft w:val="0"/>
              <w:marRight w:val="0"/>
              <w:marTop w:val="0"/>
              <w:marBottom w:val="0"/>
              <w:divBdr>
                <w:top w:val="none" w:sz="0" w:space="0" w:color="auto"/>
                <w:left w:val="none" w:sz="0" w:space="0" w:color="auto"/>
                <w:bottom w:val="none" w:sz="0" w:space="0" w:color="auto"/>
                <w:right w:val="none" w:sz="0" w:space="0" w:color="auto"/>
              </w:divBdr>
              <w:divsChild>
                <w:div w:id="210876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65519">
      <w:bodyDiv w:val="1"/>
      <w:marLeft w:val="0"/>
      <w:marRight w:val="0"/>
      <w:marTop w:val="0"/>
      <w:marBottom w:val="0"/>
      <w:divBdr>
        <w:top w:val="none" w:sz="0" w:space="0" w:color="auto"/>
        <w:left w:val="none" w:sz="0" w:space="0" w:color="auto"/>
        <w:bottom w:val="none" w:sz="0" w:space="0" w:color="auto"/>
        <w:right w:val="none" w:sz="0" w:space="0" w:color="auto"/>
      </w:divBdr>
      <w:divsChild>
        <w:div w:id="1502113554">
          <w:marLeft w:val="0"/>
          <w:marRight w:val="0"/>
          <w:marTop w:val="0"/>
          <w:marBottom w:val="0"/>
          <w:divBdr>
            <w:top w:val="none" w:sz="0" w:space="0" w:color="auto"/>
            <w:left w:val="none" w:sz="0" w:space="0" w:color="auto"/>
            <w:bottom w:val="none" w:sz="0" w:space="0" w:color="auto"/>
            <w:right w:val="none" w:sz="0" w:space="0" w:color="auto"/>
          </w:divBdr>
          <w:divsChild>
            <w:div w:id="1423187222">
              <w:marLeft w:val="0"/>
              <w:marRight w:val="0"/>
              <w:marTop w:val="0"/>
              <w:marBottom w:val="0"/>
              <w:divBdr>
                <w:top w:val="none" w:sz="0" w:space="0" w:color="auto"/>
                <w:left w:val="none" w:sz="0" w:space="0" w:color="auto"/>
                <w:bottom w:val="none" w:sz="0" w:space="0" w:color="auto"/>
                <w:right w:val="none" w:sz="0" w:space="0" w:color="auto"/>
              </w:divBdr>
              <w:divsChild>
                <w:div w:id="190247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611264">
      <w:bodyDiv w:val="1"/>
      <w:marLeft w:val="0"/>
      <w:marRight w:val="0"/>
      <w:marTop w:val="0"/>
      <w:marBottom w:val="0"/>
      <w:divBdr>
        <w:top w:val="none" w:sz="0" w:space="0" w:color="auto"/>
        <w:left w:val="none" w:sz="0" w:space="0" w:color="auto"/>
        <w:bottom w:val="none" w:sz="0" w:space="0" w:color="auto"/>
        <w:right w:val="none" w:sz="0" w:space="0" w:color="auto"/>
      </w:divBdr>
      <w:divsChild>
        <w:div w:id="871378525">
          <w:marLeft w:val="0"/>
          <w:marRight w:val="0"/>
          <w:marTop w:val="0"/>
          <w:marBottom w:val="0"/>
          <w:divBdr>
            <w:top w:val="none" w:sz="0" w:space="0" w:color="auto"/>
            <w:left w:val="none" w:sz="0" w:space="0" w:color="auto"/>
            <w:bottom w:val="none" w:sz="0" w:space="0" w:color="auto"/>
            <w:right w:val="none" w:sz="0" w:space="0" w:color="auto"/>
          </w:divBdr>
          <w:divsChild>
            <w:div w:id="391316722">
              <w:marLeft w:val="0"/>
              <w:marRight w:val="0"/>
              <w:marTop w:val="0"/>
              <w:marBottom w:val="0"/>
              <w:divBdr>
                <w:top w:val="none" w:sz="0" w:space="0" w:color="auto"/>
                <w:left w:val="none" w:sz="0" w:space="0" w:color="auto"/>
                <w:bottom w:val="none" w:sz="0" w:space="0" w:color="auto"/>
                <w:right w:val="none" w:sz="0" w:space="0" w:color="auto"/>
              </w:divBdr>
              <w:divsChild>
                <w:div w:id="146296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6674">
      <w:bodyDiv w:val="1"/>
      <w:marLeft w:val="0"/>
      <w:marRight w:val="0"/>
      <w:marTop w:val="0"/>
      <w:marBottom w:val="0"/>
      <w:divBdr>
        <w:top w:val="none" w:sz="0" w:space="0" w:color="auto"/>
        <w:left w:val="none" w:sz="0" w:space="0" w:color="auto"/>
        <w:bottom w:val="none" w:sz="0" w:space="0" w:color="auto"/>
        <w:right w:val="none" w:sz="0" w:space="0" w:color="auto"/>
      </w:divBdr>
      <w:divsChild>
        <w:div w:id="581718863">
          <w:marLeft w:val="0"/>
          <w:marRight w:val="0"/>
          <w:marTop w:val="0"/>
          <w:marBottom w:val="0"/>
          <w:divBdr>
            <w:top w:val="none" w:sz="0" w:space="0" w:color="auto"/>
            <w:left w:val="none" w:sz="0" w:space="0" w:color="auto"/>
            <w:bottom w:val="none" w:sz="0" w:space="0" w:color="auto"/>
            <w:right w:val="none" w:sz="0" w:space="0" w:color="auto"/>
          </w:divBdr>
          <w:divsChild>
            <w:div w:id="1830436539">
              <w:marLeft w:val="0"/>
              <w:marRight w:val="0"/>
              <w:marTop w:val="0"/>
              <w:marBottom w:val="0"/>
              <w:divBdr>
                <w:top w:val="none" w:sz="0" w:space="0" w:color="auto"/>
                <w:left w:val="none" w:sz="0" w:space="0" w:color="auto"/>
                <w:bottom w:val="none" w:sz="0" w:space="0" w:color="auto"/>
                <w:right w:val="none" w:sz="0" w:space="0" w:color="auto"/>
              </w:divBdr>
              <w:divsChild>
                <w:div w:id="134710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5229">
      <w:bodyDiv w:val="1"/>
      <w:marLeft w:val="0"/>
      <w:marRight w:val="0"/>
      <w:marTop w:val="0"/>
      <w:marBottom w:val="0"/>
      <w:divBdr>
        <w:top w:val="none" w:sz="0" w:space="0" w:color="auto"/>
        <w:left w:val="none" w:sz="0" w:space="0" w:color="auto"/>
        <w:bottom w:val="none" w:sz="0" w:space="0" w:color="auto"/>
        <w:right w:val="none" w:sz="0" w:space="0" w:color="auto"/>
      </w:divBdr>
      <w:divsChild>
        <w:div w:id="165942471">
          <w:marLeft w:val="0"/>
          <w:marRight w:val="0"/>
          <w:marTop w:val="0"/>
          <w:marBottom w:val="0"/>
          <w:divBdr>
            <w:top w:val="none" w:sz="0" w:space="0" w:color="auto"/>
            <w:left w:val="none" w:sz="0" w:space="0" w:color="auto"/>
            <w:bottom w:val="none" w:sz="0" w:space="0" w:color="auto"/>
            <w:right w:val="none" w:sz="0" w:space="0" w:color="auto"/>
          </w:divBdr>
          <w:divsChild>
            <w:div w:id="576129532">
              <w:marLeft w:val="0"/>
              <w:marRight w:val="0"/>
              <w:marTop w:val="0"/>
              <w:marBottom w:val="0"/>
              <w:divBdr>
                <w:top w:val="none" w:sz="0" w:space="0" w:color="auto"/>
                <w:left w:val="none" w:sz="0" w:space="0" w:color="auto"/>
                <w:bottom w:val="none" w:sz="0" w:space="0" w:color="auto"/>
                <w:right w:val="none" w:sz="0" w:space="0" w:color="auto"/>
              </w:divBdr>
              <w:divsChild>
                <w:div w:id="161227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48755">
      <w:bodyDiv w:val="1"/>
      <w:marLeft w:val="0"/>
      <w:marRight w:val="0"/>
      <w:marTop w:val="0"/>
      <w:marBottom w:val="0"/>
      <w:divBdr>
        <w:top w:val="none" w:sz="0" w:space="0" w:color="auto"/>
        <w:left w:val="none" w:sz="0" w:space="0" w:color="auto"/>
        <w:bottom w:val="none" w:sz="0" w:space="0" w:color="auto"/>
        <w:right w:val="none" w:sz="0" w:space="0" w:color="auto"/>
      </w:divBdr>
      <w:divsChild>
        <w:div w:id="550383260">
          <w:marLeft w:val="0"/>
          <w:marRight w:val="0"/>
          <w:marTop w:val="0"/>
          <w:marBottom w:val="0"/>
          <w:divBdr>
            <w:top w:val="none" w:sz="0" w:space="0" w:color="auto"/>
            <w:left w:val="none" w:sz="0" w:space="0" w:color="auto"/>
            <w:bottom w:val="none" w:sz="0" w:space="0" w:color="auto"/>
            <w:right w:val="none" w:sz="0" w:space="0" w:color="auto"/>
          </w:divBdr>
          <w:divsChild>
            <w:div w:id="202985422">
              <w:marLeft w:val="0"/>
              <w:marRight w:val="0"/>
              <w:marTop w:val="0"/>
              <w:marBottom w:val="0"/>
              <w:divBdr>
                <w:top w:val="none" w:sz="0" w:space="0" w:color="auto"/>
                <w:left w:val="none" w:sz="0" w:space="0" w:color="auto"/>
                <w:bottom w:val="none" w:sz="0" w:space="0" w:color="auto"/>
                <w:right w:val="none" w:sz="0" w:space="0" w:color="auto"/>
              </w:divBdr>
              <w:divsChild>
                <w:div w:id="61147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424387">
      <w:bodyDiv w:val="1"/>
      <w:marLeft w:val="0"/>
      <w:marRight w:val="0"/>
      <w:marTop w:val="0"/>
      <w:marBottom w:val="0"/>
      <w:divBdr>
        <w:top w:val="none" w:sz="0" w:space="0" w:color="auto"/>
        <w:left w:val="none" w:sz="0" w:space="0" w:color="auto"/>
        <w:bottom w:val="none" w:sz="0" w:space="0" w:color="auto"/>
        <w:right w:val="none" w:sz="0" w:space="0" w:color="auto"/>
      </w:divBdr>
      <w:divsChild>
        <w:div w:id="1243376068">
          <w:marLeft w:val="0"/>
          <w:marRight w:val="0"/>
          <w:marTop w:val="0"/>
          <w:marBottom w:val="0"/>
          <w:divBdr>
            <w:top w:val="none" w:sz="0" w:space="0" w:color="auto"/>
            <w:left w:val="none" w:sz="0" w:space="0" w:color="auto"/>
            <w:bottom w:val="none" w:sz="0" w:space="0" w:color="auto"/>
            <w:right w:val="none" w:sz="0" w:space="0" w:color="auto"/>
          </w:divBdr>
          <w:divsChild>
            <w:div w:id="56562391">
              <w:marLeft w:val="0"/>
              <w:marRight w:val="0"/>
              <w:marTop w:val="0"/>
              <w:marBottom w:val="0"/>
              <w:divBdr>
                <w:top w:val="none" w:sz="0" w:space="0" w:color="auto"/>
                <w:left w:val="none" w:sz="0" w:space="0" w:color="auto"/>
                <w:bottom w:val="none" w:sz="0" w:space="0" w:color="auto"/>
                <w:right w:val="none" w:sz="0" w:space="0" w:color="auto"/>
              </w:divBdr>
              <w:divsChild>
                <w:div w:id="16165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547443">
      <w:bodyDiv w:val="1"/>
      <w:marLeft w:val="0"/>
      <w:marRight w:val="0"/>
      <w:marTop w:val="0"/>
      <w:marBottom w:val="0"/>
      <w:divBdr>
        <w:top w:val="none" w:sz="0" w:space="0" w:color="auto"/>
        <w:left w:val="none" w:sz="0" w:space="0" w:color="auto"/>
        <w:bottom w:val="none" w:sz="0" w:space="0" w:color="auto"/>
        <w:right w:val="none" w:sz="0" w:space="0" w:color="auto"/>
      </w:divBdr>
      <w:divsChild>
        <w:div w:id="1957298711">
          <w:marLeft w:val="0"/>
          <w:marRight w:val="0"/>
          <w:marTop w:val="0"/>
          <w:marBottom w:val="0"/>
          <w:divBdr>
            <w:top w:val="none" w:sz="0" w:space="0" w:color="auto"/>
            <w:left w:val="none" w:sz="0" w:space="0" w:color="auto"/>
            <w:bottom w:val="none" w:sz="0" w:space="0" w:color="auto"/>
            <w:right w:val="none" w:sz="0" w:space="0" w:color="auto"/>
          </w:divBdr>
          <w:divsChild>
            <w:div w:id="1715274215">
              <w:marLeft w:val="0"/>
              <w:marRight w:val="0"/>
              <w:marTop w:val="0"/>
              <w:marBottom w:val="0"/>
              <w:divBdr>
                <w:top w:val="none" w:sz="0" w:space="0" w:color="auto"/>
                <w:left w:val="none" w:sz="0" w:space="0" w:color="auto"/>
                <w:bottom w:val="none" w:sz="0" w:space="0" w:color="auto"/>
                <w:right w:val="none" w:sz="0" w:space="0" w:color="auto"/>
              </w:divBdr>
              <w:divsChild>
                <w:div w:id="6638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789304">
      <w:bodyDiv w:val="1"/>
      <w:marLeft w:val="0"/>
      <w:marRight w:val="0"/>
      <w:marTop w:val="0"/>
      <w:marBottom w:val="0"/>
      <w:divBdr>
        <w:top w:val="none" w:sz="0" w:space="0" w:color="auto"/>
        <w:left w:val="none" w:sz="0" w:space="0" w:color="auto"/>
        <w:bottom w:val="none" w:sz="0" w:space="0" w:color="auto"/>
        <w:right w:val="none" w:sz="0" w:space="0" w:color="auto"/>
      </w:divBdr>
      <w:divsChild>
        <w:div w:id="1729189635">
          <w:marLeft w:val="0"/>
          <w:marRight w:val="0"/>
          <w:marTop w:val="0"/>
          <w:marBottom w:val="0"/>
          <w:divBdr>
            <w:top w:val="none" w:sz="0" w:space="0" w:color="auto"/>
            <w:left w:val="none" w:sz="0" w:space="0" w:color="auto"/>
            <w:bottom w:val="none" w:sz="0" w:space="0" w:color="auto"/>
            <w:right w:val="none" w:sz="0" w:space="0" w:color="auto"/>
          </w:divBdr>
          <w:divsChild>
            <w:div w:id="661127514">
              <w:marLeft w:val="0"/>
              <w:marRight w:val="0"/>
              <w:marTop w:val="0"/>
              <w:marBottom w:val="0"/>
              <w:divBdr>
                <w:top w:val="none" w:sz="0" w:space="0" w:color="auto"/>
                <w:left w:val="none" w:sz="0" w:space="0" w:color="auto"/>
                <w:bottom w:val="none" w:sz="0" w:space="0" w:color="auto"/>
                <w:right w:val="none" w:sz="0" w:space="0" w:color="auto"/>
              </w:divBdr>
              <w:divsChild>
                <w:div w:id="2936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804718">
      <w:bodyDiv w:val="1"/>
      <w:marLeft w:val="0"/>
      <w:marRight w:val="0"/>
      <w:marTop w:val="0"/>
      <w:marBottom w:val="0"/>
      <w:divBdr>
        <w:top w:val="none" w:sz="0" w:space="0" w:color="auto"/>
        <w:left w:val="none" w:sz="0" w:space="0" w:color="auto"/>
        <w:bottom w:val="none" w:sz="0" w:space="0" w:color="auto"/>
        <w:right w:val="none" w:sz="0" w:space="0" w:color="auto"/>
      </w:divBdr>
      <w:divsChild>
        <w:div w:id="1022319237">
          <w:marLeft w:val="0"/>
          <w:marRight w:val="0"/>
          <w:marTop w:val="0"/>
          <w:marBottom w:val="0"/>
          <w:divBdr>
            <w:top w:val="none" w:sz="0" w:space="0" w:color="auto"/>
            <w:left w:val="none" w:sz="0" w:space="0" w:color="auto"/>
            <w:bottom w:val="none" w:sz="0" w:space="0" w:color="auto"/>
            <w:right w:val="none" w:sz="0" w:space="0" w:color="auto"/>
          </w:divBdr>
          <w:divsChild>
            <w:div w:id="1511408216">
              <w:marLeft w:val="0"/>
              <w:marRight w:val="0"/>
              <w:marTop w:val="0"/>
              <w:marBottom w:val="0"/>
              <w:divBdr>
                <w:top w:val="none" w:sz="0" w:space="0" w:color="auto"/>
                <w:left w:val="none" w:sz="0" w:space="0" w:color="auto"/>
                <w:bottom w:val="none" w:sz="0" w:space="0" w:color="auto"/>
                <w:right w:val="none" w:sz="0" w:space="0" w:color="auto"/>
              </w:divBdr>
              <w:divsChild>
                <w:div w:id="3049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1881">
      <w:bodyDiv w:val="1"/>
      <w:marLeft w:val="0"/>
      <w:marRight w:val="0"/>
      <w:marTop w:val="0"/>
      <w:marBottom w:val="0"/>
      <w:divBdr>
        <w:top w:val="none" w:sz="0" w:space="0" w:color="auto"/>
        <w:left w:val="none" w:sz="0" w:space="0" w:color="auto"/>
        <w:bottom w:val="none" w:sz="0" w:space="0" w:color="auto"/>
        <w:right w:val="none" w:sz="0" w:space="0" w:color="auto"/>
      </w:divBdr>
      <w:divsChild>
        <w:div w:id="525675708">
          <w:marLeft w:val="0"/>
          <w:marRight w:val="0"/>
          <w:marTop w:val="0"/>
          <w:marBottom w:val="0"/>
          <w:divBdr>
            <w:top w:val="none" w:sz="0" w:space="0" w:color="auto"/>
            <w:left w:val="none" w:sz="0" w:space="0" w:color="auto"/>
            <w:bottom w:val="none" w:sz="0" w:space="0" w:color="auto"/>
            <w:right w:val="none" w:sz="0" w:space="0" w:color="auto"/>
          </w:divBdr>
          <w:divsChild>
            <w:div w:id="1666082043">
              <w:marLeft w:val="0"/>
              <w:marRight w:val="0"/>
              <w:marTop w:val="0"/>
              <w:marBottom w:val="0"/>
              <w:divBdr>
                <w:top w:val="none" w:sz="0" w:space="0" w:color="auto"/>
                <w:left w:val="none" w:sz="0" w:space="0" w:color="auto"/>
                <w:bottom w:val="none" w:sz="0" w:space="0" w:color="auto"/>
                <w:right w:val="none" w:sz="0" w:space="0" w:color="auto"/>
              </w:divBdr>
              <w:divsChild>
                <w:div w:id="11097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222670">
      <w:bodyDiv w:val="1"/>
      <w:marLeft w:val="0"/>
      <w:marRight w:val="0"/>
      <w:marTop w:val="0"/>
      <w:marBottom w:val="0"/>
      <w:divBdr>
        <w:top w:val="none" w:sz="0" w:space="0" w:color="auto"/>
        <w:left w:val="none" w:sz="0" w:space="0" w:color="auto"/>
        <w:bottom w:val="none" w:sz="0" w:space="0" w:color="auto"/>
        <w:right w:val="none" w:sz="0" w:space="0" w:color="auto"/>
      </w:divBdr>
      <w:divsChild>
        <w:div w:id="770589869">
          <w:marLeft w:val="0"/>
          <w:marRight w:val="0"/>
          <w:marTop w:val="0"/>
          <w:marBottom w:val="0"/>
          <w:divBdr>
            <w:top w:val="none" w:sz="0" w:space="0" w:color="auto"/>
            <w:left w:val="none" w:sz="0" w:space="0" w:color="auto"/>
            <w:bottom w:val="none" w:sz="0" w:space="0" w:color="auto"/>
            <w:right w:val="none" w:sz="0" w:space="0" w:color="auto"/>
          </w:divBdr>
          <w:divsChild>
            <w:div w:id="1615401709">
              <w:marLeft w:val="0"/>
              <w:marRight w:val="0"/>
              <w:marTop w:val="0"/>
              <w:marBottom w:val="0"/>
              <w:divBdr>
                <w:top w:val="none" w:sz="0" w:space="0" w:color="auto"/>
                <w:left w:val="none" w:sz="0" w:space="0" w:color="auto"/>
                <w:bottom w:val="none" w:sz="0" w:space="0" w:color="auto"/>
                <w:right w:val="none" w:sz="0" w:space="0" w:color="auto"/>
              </w:divBdr>
              <w:divsChild>
                <w:div w:id="991298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34828">
      <w:bodyDiv w:val="1"/>
      <w:marLeft w:val="0"/>
      <w:marRight w:val="0"/>
      <w:marTop w:val="0"/>
      <w:marBottom w:val="0"/>
      <w:divBdr>
        <w:top w:val="none" w:sz="0" w:space="0" w:color="auto"/>
        <w:left w:val="none" w:sz="0" w:space="0" w:color="auto"/>
        <w:bottom w:val="none" w:sz="0" w:space="0" w:color="auto"/>
        <w:right w:val="none" w:sz="0" w:space="0" w:color="auto"/>
      </w:divBdr>
      <w:divsChild>
        <w:div w:id="1033770564">
          <w:marLeft w:val="0"/>
          <w:marRight w:val="0"/>
          <w:marTop w:val="0"/>
          <w:marBottom w:val="0"/>
          <w:divBdr>
            <w:top w:val="none" w:sz="0" w:space="0" w:color="auto"/>
            <w:left w:val="none" w:sz="0" w:space="0" w:color="auto"/>
            <w:bottom w:val="none" w:sz="0" w:space="0" w:color="auto"/>
            <w:right w:val="none" w:sz="0" w:space="0" w:color="auto"/>
          </w:divBdr>
          <w:divsChild>
            <w:div w:id="171457115">
              <w:marLeft w:val="0"/>
              <w:marRight w:val="0"/>
              <w:marTop w:val="0"/>
              <w:marBottom w:val="0"/>
              <w:divBdr>
                <w:top w:val="none" w:sz="0" w:space="0" w:color="auto"/>
                <w:left w:val="none" w:sz="0" w:space="0" w:color="auto"/>
                <w:bottom w:val="none" w:sz="0" w:space="0" w:color="auto"/>
                <w:right w:val="none" w:sz="0" w:space="0" w:color="auto"/>
              </w:divBdr>
              <w:divsChild>
                <w:div w:id="58696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45052">
      <w:bodyDiv w:val="1"/>
      <w:marLeft w:val="0"/>
      <w:marRight w:val="0"/>
      <w:marTop w:val="0"/>
      <w:marBottom w:val="0"/>
      <w:divBdr>
        <w:top w:val="none" w:sz="0" w:space="0" w:color="auto"/>
        <w:left w:val="none" w:sz="0" w:space="0" w:color="auto"/>
        <w:bottom w:val="none" w:sz="0" w:space="0" w:color="auto"/>
        <w:right w:val="none" w:sz="0" w:space="0" w:color="auto"/>
      </w:divBdr>
      <w:divsChild>
        <w:div w:id="1776974725">
          <w:marLeft w:val="0"/>
          <w:marRight w:val="0"/>
          <w:marTop w:val="0"/>
          <w:marBottom w:val="0"/>
          <w:divBdr>
            <w:top w:val="none" w:sz="0" w:space="0" w:color="auto"/>
            <w:left w:val="none" w:sz="0" w:space="0" w:color="auto"/>
            <w:bottom w:val="none" w:sz="0" w:space="0" w:color="auto"/>
            <w:right w:val="none" w:sz="0" w:space="0" w:color="auto"/>
          </w:divBdr>
          <w:divsChild>
            <w:div w:id="708460678">
              <w:marLeft w:val="0"/>
              <w:marRight w:val="0"/>
              <w:marTop w:val="0"/>
              <w:marBottom w:val="0"/>
              <w:divBdr>
                <w:top w:val="none" w:sz="0" w:space="0" w:color="auto"/>
                <w:left w:val="none" w:sz="0" w:space="0" w:color="auto"/>
                <w:bottom w:val="none" w:sz="0" w:space="0" w:color="auto"/>
                <w:right w:val="none" w:sz="0" w:space="0" w:color="auto"/>
              </w:divBdr>
              <w:divsChild>
                <w:div w:id="17451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7554">
      <w:bodyDiv w:val="1"/>
      <w:marLeft w:val="0"/>
      <w:marRight w:val="0"/>
      <w:marTop w:val="0"/>
      <w:marBottom w:val="0"/>
      <w:divBdr>
        <w:top w:val="none" w:sz="0" w:space="0" w:color="auto"/>
        <w:left w:val="none" w:sz="0" w:space="0" w:color="auto"/>
        <w:bottom w:val="none" w:sz="0" w:space="0" w:color="auto"/>
        <w:right w:val="none" w:sz="0" w:space="0" w:color="auto"/>
      </w:divBdr>
      <w:divsChild>
        <w:div w:id="1663587212">
          <w:marLeft w:val="0"/>
          <w:marRight w:val="0"/>
          <w:marTop w:val="0"/>
          <w:marBottom w:val="0"/>
          <w:divBdr>
            <w:top w:val="none" w:sz="0" w:space="0" w:color="auto"/>
            <w:left w:val="none" w:sz="0" w:space="0" w:color="auto"/>
            <w:bottom w:val="none" w:sz="0" w:space="0" w:color="auto"/>
            <w:right w:val="none" w:sz="0" w:space="0" w:color="auto"/>
          </w:divBdr>
          <w:divsChild>
            <w:div w:id="811286021">
              <w:marLeft w:val="0"/>
              <w:marRight w:val="0"/>
              <w:marTop w:val="0"/>
              <w:marBottom w:val="0"/>
              <w:divBdr>
                <w:top w:val="none" w:sz="0" w:space="0" w:color="auto"/>
                <w:left w:val="none" w:sz="0" w:space="0" w:color="auto"/>
                <w:bottom w:val="none" w:sz="0" w:space="0" w:color="auto"/>
                <w:right w:val="none" w:sz="0" w:space="0" w:color="auto"/>
              </w:divBdr>
              <w:divsChild>
                <w:div w:id="171900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485627">
      <w:bodyDiv w:val="1"/>
      <w:marLeft w:val="0"/>
      <w:marRight w:val="0"/>
      <w:marTop w:val="0"/>
      <w:marBottom w:val="0"/>
      <w:divBdr>
        <w:top w:val="none" w:sz="0" w:space="0" w:color="auto"/>
        <w:left w:val="none" w:sz="0" w:space="0" w:color="auto"/>
        <w:bottom w:val="none" w:sz="0" w:space="0" w:color="auto"/>
        <w:right w:val="none" w:sz="0" w:space="0" w:color="auto"/>
      </w:divBdr>
      <w:divsChild>
        <w:div w:id="1787305968">
          <w:marLeft w:val="0"/>
          <w:marRight w:val="0"/>
          <w:marTop w:val="0"/>
          <w:marBottom w:val="0"/>
          <w:divBdr>
            <w:top w:val="none" w:sz="0" w:space="0" w:color="auto"/>
            <w:left w:val="none" w:sz="0" w:space="0" w:color="auto"/>
            <w:bottom w:val="none" w:sz="0" w:space="0" w:color="auto"/>
            <w:right w:val="none" w:sz="0" w:space="0" w:color="auto"/>
          </w:divBdr>
          <w:divsChild>
            <w:div w:id="431780348">
              <w:marLeft w:val="0"/>
              <w:marRight w:val="0"/>
              <w:marTop w:val="0"/>
              <w:marBottom w:val="0"/>
              <w:divBdr>
                <w:top w:val="none" w:sz="0" w:space="0" w:color="auto"/>
                <w:left w:val="none" w:sz="0" w:space="0" w:color="auto"/>
                <w:bottom w:val="none" w:sz="0" w:space="0" w:color="auto"/>
                <w:right w:val="none" w:sz="0" w:space="0" w:color="auto"/>
              </w:divBdr>
              <w:divsChild>
                <w:div w:id="137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198253">
      <w:bodyDiv w:val="1"/>
      <w:marLeft w:val="0"/>
      <w:marRight w:val="0"/>
      <w:marTop w:val="0"/>
      <w:marBottom w:val="0"/>
      <w:divBdr>
        <w:top w:val="none" w:sz="0" w:space="0" w:color="auto"/>
        <w:left w:val="none" w:sz="0" w:space="0" w:color="auto"/>
        <w:bottom w:val="none" w:sz="0" w:space="0" w:color="auto"/>
        <w:right w:val="none" w:sz="0" w:space="0" w:color="auto"/>
      </w:divBdr>
      <w:divsChild>
        <w:div w:id="551844270">
          <w:marLeft w:val="0"/>
          <w:marRight w:val="0"/>
          <w:marTop w:val="0"/>
          <w:marBottom w:val="0"/>
          <w:divBdr>
            <w:top w:val="none" w:sz="0" w:space="0" w:color="auto"/>
            <w:left w:val="none" w:sz="0" w:space="0" w:color="auto"/>
            <w:bottom w:val="none" w:sz="0" w:space="0" w:color="auto"/>
            <w:right w:val="none" w:sz="0" w:space="0" w:color="auto"/>
          </w:divBdr>
          <w:divsChild>
            <w:div w:id="1202128293">
              <w:marLeft w:val="0"/>
              <w:marRight w:val="0"/>
              <w:marTop w:val="0"/>
              <w:marBottom w:val="0"/>
              <w:divBdr>
                <w:top w:val="none" w:sz="0" w:space="0" w:color="auto"/>
                <w:left w:val="none" w:sz="0" w:space="0" w:color="auto"/>
                <w:bottom w:val="none" w:sz="0" w:space="0" w:color="auto"/>
                <w:right w:val="none" w:sz="0" w:space="0" w:color="auto"/>
              </w:divBdr>
              <w:divsChild>
                <w:div w:id="57717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85991">
      <w:bodyDiv w:val="1"/>
      <w:marLeft w:val="0"/>
      <w:marRight w:val="0"/>
      <w:marTop w:val="0"/>
      <w:marBottom w:val="0"/>
      <w:divBdr>
        <w:top w:val="none" w:sz="0" w:space="0" w:color="auto"/>
        <w:left w:val="none" w:sz="0" w:space="0" w:color="auto"/>
        <w:bottom w:val="none" w:sz="0" w:space="0" w:color="auto"/>
        <w:right w:val="none" w:sz="0" w:space="0" w:color="auto"/>
      </w:divBdr>
      <w:divsChild>
        <w:div w:id="185560610">
          <w:marLeft w:val="0"/>
          <w:marRight w:val="0"/>
          <w:marTop w:val="0"/>
          <w:marBottom w:val="0"/>
          <w:divBdr>
            <w:top w:val="none" w:sz="0" w:space="0" w:color="auto"/>
            <w:left w:val="none" w:sz="0" w:space="0" w:color="auto"/>
            <w:bottom w:val="none" w:sz="0" w:space="0" w:color="auto"/>
            <w:right w:val="none" w:sz="0" w:space="0" w:color="auto"/>
          </w:divBdr>
          <w:divsChild>
            <w:div w:id="1203975549">
              <w:marLeft w:val="0"/>
              <w:marRight w:val="0"/>
              <w:marTop w:val="0"/>
              <w:marBottom w:val="0"/>
              <w:divBdr>
                <w:top w:val="none" w:sz="0" w:space="0" w:color="auto"/>
                <w:left w:val="none" w:sz="0" w:space="0" w:color="auto"/>
                <w:bottom w:val="none" w:sz="0" w:space="0" w:color="auto"/>
                <w:right w:val="none" w:sz="0" w:space="0" w:color="auto"/>
              </w:divBdr>
              <w:divsChild>
                <w:div w:id="11807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296688">
      <w:bodyDiv w:val="1"/>
      <w:marLeft w:val="0"/>
      <w:marRight w:val="0"/>
      <w:marTop w:val="0"/>
      <w:marBottom w:val="0"/>
      <w:divBdr>
        <w:top w:val="none" w:sz="0" w:space="0" w:color="auto"/>
        <w:left w:val="none" w:sz="0" w:space="0" w:color="auto"/>
        <w:bottom w:val="none" w:sz="0" w:space="0" w:color="auto"/>
        <w:right w:val="none" w:sz="0" w:space="0" w:color="auto"/>
      </w:divBdr>
      <w:divsChild>
        <w:div w:id="1381634241">
          <w:marLeft w:val="0"/>
          <w:marRight w:val="0"/>
          <w:marTop w:val="0"/>
          <w:marBottom w:val="0"/>
          <w:divBdr>
            <w:top w:val="none" w:sz="0" w:space="0" w:color="auto"/>
            <w:left w:val="none" w:sz="0" w:space="0" w:color="auto"/>
            <w:bottom w:val="none" w:sz="0" w:space="0" w:color="auto"/>
            <w:right w:val="none" w:sz="0" w:space="0" w:color="auto"/>
          </w:divBdr>
          <w:divsChild>
            <w:div w:id="1085765095">
              <w:marLeft w:val="0"/>
              <w:marRight w:val="0"/>
              <w:marTop w:val="0"/>
              <w:marBottom w:val="0"/>
              <w:divBdr>
                <w:top w:val="none" w:sz="0" w:space="0" w:color="auto"/>
                <w:left w:val="none" w:sz="0" w:space="0" w:color="auto"/>
                <w:bottom w:val="none" w:sz="0" w:space="0" w:color="auto"/>
                <w:right w:val="none" w:sz="0" w:space="0" w:color="auto"/>
              </w:divBdr>
              <w:divsChild>
                <w:div w:id="14815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4344">
      <w:bodyDiv w:val="1"/>
      <w:marLeft w:val="0"/>
      <w:marRight w:val="0"/>
      <w:marTop w:val="0"/>
      <w:marBottom w:val="0"/>
      <w:divBdr>
        <w:top w:val="none" w:sz="0" w:space="0" w:color="auto"/>
        <w:left w:val="none" w:sz="0" w:space="0" w:color="auto"/>
        <w:bottom w:val="none" w:sz="0" w:space="0" w:color="auto"/>
        <w:right w:val="none" w:sz="0" w:space="0" w:color="auto"/>
      </w:divBdr>
      <w:divsChild>
        <w:div w:id="1845584871">
          <w:marLeft w:val="0"/>
          <w:marRight w:val="0"/>
          <w:marTop w:val="0"/>
          <w:marBottom w:val="0"/>
          <w:divBdr>
            <w:top w:val="none" w:sz="0" w:space="0" w:color="auto"/>
            <w:left w:val="none" w:sz="0" w:space="0" w:color="auto"/>
            <w:bottom w:val="none" w:sz="0" w:space="0" w:color="auto"/>
            <w:right w:val="none" w:sz="0" w:space="0" w:color="auto"/>
          </w:divBdr>
          <w:divsChild>
            <w:div w:id="1762676030">
              <w:marLeft w:val="0"/>
              <w:marRight w:val="0"/>
              <w:marTop w:val="0"/>
              <w:marBottom w:val="0"/>
              <w:divBdr>
                <w:top w:val="none" w:sz="0" w:space="0" w:color="auto"/>
                <w:left w:val="none" w:sz="0" w:space="0" w:color="auto"/>
                <w:bottom w:val="none" w:sz="0" w:space="0" w:color="auto"/>
                <w:right w:val="none" w:sz="0" w:space="0" w:color="auto"/>
              </w:divBdr>
              <w:divsChild>
                <w:div w:id="70105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062064">
      <w:bodyDiv w:val="1"/>
      <w:marLeft w:val="0"/>
      <w:marRight w:val="0"/>
      <w:marTop w:val="0"/>
      <w:marBottom w:val="0"/>
      <w:divBdr>
        <w:top w:val="none" w:sz="0" w:space="0" w:color="auto"/>
        <w:left w:val="none" w:sz="0" w:space="0" w:color="auto"/>
        <w:bottom w:val="none" w:sz="0" w:space="0" w:color="auto"/>
        <w:right w:val="none" w:sz="0" w:space="0" w:color="auto"/>
      </w:divBdr>
      <w:divsChild>
        <w:div w:id="1231768093">
          <w:marLeft w:val="0"/>
          <w:marRight w:val="0"/>
          <w:marTop w:val="0"/>
          <w:marBottom w:val="0"/>
          <w:divBdr>
            <w:top w:val="none" w:sz="0" w:space="0" w:color="auto"/>
            <w:left w:val="none" w:sz="0" w:space="0" w:color="auto"/>
            <w:bottom w:val="none" w:sz="0" w:space="0" w:color="auto"/>
            <w:right w:val="none" w:sz="0" w:space="0" w:color="auto"/>
          </w:divBdr>
          <w:divsChild>
            <w:div w:id="1390572971">
              <w:marLeft w:val="0"/>
              <w:marRight w:val="0"/>
              <w:marTop w:val="0"/>
              <w:marBottom w:val="0"/>
              <w:divBdr>
                <w:top w:val="none" w:sz="0" w:space="0" w:color="auto"/>
                <w:left w:val="none" w:sz="0" w:space="0" w:color="auto"/>
                <w:bottom w:val="none" w:sz="0" w:space="0" w:color="auto"/>
                <w:right w:val="none" w:sz="0" w:space="0" w:color="auto"/>
              </w:divBdr>
              <w:divsChild>
                <w:div w:id="20622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799892">
      <w:bodyDiv w:val="1"/>
      <w:marLeft w:val="0"/>
      <w:marRight w:val="0"/>
      <w:marTop w:val="0"/>
      <w:marBottom w:val="0"/>
      <w:divBdr>
        <w:top w:val="none" w:sz="0" w:space="0" w:color="auto"/>
        <w:left w:val="none" w:sz="0" w:space="0" w:color="auto"/>
        <w:bottom w:val="none" w:sz="0" w:space="0" w:color="auto"/>
        <w:right w:val="none" w:sz="0" w:space="0" w:color="auto"/>
      </w:divBdr>
      <w:divsChild>
        <w:div w:id="1467352323">
          <w:marLeft w:val="0"/>
          <w:marRight w:val="0"/>
          <w:marTop w:val="0"/>
          <w:marBottom w:val="0"/>
          <w:divBdr>
            <w:top w:val="none" w:sz="0" w:space="0" w:color="auto"/>
            <w:left w:val="none" w:sz="0" w:space="0" w:color="auto"/>
            <w:bottom w:val="none" w:sz="0" w:space="0" w:color="auto"/>
            <w:right w:val="none" w:sz="0" w:space="0" w:color="auto"/>
          </w:divBdr>
          <w:divsChild>
            <w:div w:id="379744309">
              <w:marLeft w:val="0"/>
              <w:marRight w:val="0"/>
              <w:marTop w:val="0"/>
              <w:marBottom w:val="0"/>
              <w:divBdr>
                <w:top w:val="none" w:sz="0" w:space="0" w:color="auto"/>
                <w:left w:val="none" w:sz="0" w:space="0" w:color="auto"/>
                <w:bottom w:val="none" w:sz="0" w:space="0" w:color="auto"/>
                <w:right w:val="none" w:sz="0" w:space="0" w:color="auto"/>
              </w:divBdr>
              <w:divsChild>
                <w:div w:id="7921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932037">
      <w:bodyDiv w:val="1"/>
      <w:marLeft w:val="0"/>
      <w:marRight w:val="0"/>
      <w:marTop w:val="0"/>
      <w:marBottom w:val="0"/>
      <w:divBdr>
        <w:top w:val="none" w:sz="0" w:space="0" w:color="auto"/>
        <w:left w:val="none" w:sz="0" w:space="0" w:color="auto"/>
        <w:bottom w:val="none" w:sz="0" w:space="0" w:color="auto"/>
        <w:right w:val="none" w:sz="0" w:space="0" w:color="auto"/>
      </w:divBdr>
      <w:divsChild>
        <w:div w:id="1762332368">
          <w:marLeft w:val="0"/>
          <w:marRight w:val="0"/>
          <w:marTop w:val="0"/>
          <w:marBottom w:val="0"/>
          <w:divBdr>
            <w:top w:val="none" w:sz="0" w:space="0" w:color="auto"/>
            <w:left w:val="none" w:sz="0" w:space="0" w:color="auto"/>
            <w:bottom w:val="none" w:sz="0" w:space="0" w:color="auto"/>
            <w:right w:val="none" w:sz="0" w:space="0" w:color="auto"/>
          </w:divBdr>
          <w:divsChild>
            <w:div w:id="190147054">
              <w:marLeft w:val="0"/>
              <w:marRight w:val="0"/>
              <w:marTop w:val="0"/>
              <w:marBottom w:val="0"/>
              <w:divBdr>
                <w:top w:val="none" w:sz="0" w:space="0" w:color="auto"/>
                <w:left w:val="none" w:sz="0" w:space="0" w:color="auto"/>
                <w:bottom w:val="none" w:sz="0" w:space="0" w:color="auto"/>
                <w:right w:val="none" w:sz="0" w:space="0" w:color="auto"/>
              </w:divBdr>
              <w:divsChild>
                <w:div w:id="885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11493">
      <w:bodyDiv w:val="1"/>
      <w:marLeft w:val="0"/>
      <w:marRight w:val="0"/>
      <w:marTop w:val="0"/>
      <w:marBottom w:val="0"/>
      <w:divBdr>
        <w:top w:val="none" w:sz="0" w:space="0" w:color="auto"/>
        <w:left w:val="none" w:sz="0" w:space="0" w:color="auto"/>
        <w:bottom w:val="none" w:sz="0" w:space="0" w:color="auto"/>
        <w:right w:val="none" w:sz="0" w:space="0" w:color="auto"/>
      </w:divBdr>
      <w:divsChild>
        <w:div w:id="562839441">
          <w:marLeft w:val="0"/>
          <w:marRight w:val="0"/>
          <w:marTop w:val="0"/>
          <w:marBottom w:val="0"/>
          <w:divBdr>
            <w:top w:val="none" w:sz="0" w:space="0" w:color="auto"/>
            <w:left w:val="none" w:sz="0" w:space="0" w:color="auto"/>
            <w:bottom w:val="none" w:sz="0" w:space="0" w:color="auto"/>
            <w:right w:val="none" w:sz="0" w:space="0" w:color="auto"/>
          </w:divBdr>
          <w:divsChild>
            <w:div w:id="409277876">
              <w:marLeft w:val="0"/>
              <w:marRight w:val="0"/>
              <w:marTop w:val="0"/>
              <w:marBottom w:val="0"/>
              <w:divBdr>
                <w:top w:val="none" w:sz="0" w:space="0" w:color="auto"/>
                <w:left w:val="none" w:sz="0" w:space="0" w:color="auto"/>
                <w:bottom w:val="none" w:sz="0" w:space="0" w:color="auto"/>
                <w:right w:val="none" w:sz="0" w:space="0" w:color="auto"/>
              </w:divBdr>
              <w:divsChild>
                <w:div w:id="37246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2334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3">
          <w:marLeft w:val="0"/>
          <w:marRight w:val="0"/>
          <w:marTop w:val="0"/>
          <w:marBottom w:val="0"/>
          <w:divBdr>
            <w:top w:val="none" w:sz="0" w:space="0" w:color="auto"/>
            <w:left w:val="none" w:sz="0" w:space="0" w:color="auto"/>
            <w:bottom w:val="none" w:sz="0" w:space="0" w:color="auto"/>
            <w:right w:val="none" w:sz="0" w:space="0" w:color="auto"/>
          </w:divBdr>
          <w:divsChild>
            <w:div w:id="2081177122">
              <w:marLeft w:val="0"/>
              <w:marRight w:val="0"/>
              <w:marTop w:val="0"/>
              <w:marBottom w:val="0"/>
              <w:divBdr>
                <w:top w:val="none" w:sz="0" w:space="0" w:color="auto"/>
                <w:left w:val="none" w:sz="0" w:space="0" w:color="auto"/>
                <w:bottom w:val="none" w:sz="0" w:space="0" w:color="auto"/>
                <w:right w:val="none" w:sz="0" w:space="0" w:color="auto"/>
              </w:divBdr>
              <w:divsChild>
                <w:div w:id="140112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9069">
      <w:bodyDiv w:val="1"/>
      <w:marLeft w:val="0"/>
      <w:marRight w:val="0"/>
      <w:marTop w:val="0"/>
      <w:marBottom w:val="0"/>
      <w:divBdr>
        <w:top w:val="none" w:sz="0" w:space="0" w:color="auto"/>
        <w:left w:val="none" w:sz="0" w:space="0" w:color="auto"/>
        <w:bottom w:val="none" w:sz="0" w:space="0" w:color="auto"/>
        <w:right w:val="none" w:sz="0" w:space="0" w:color="auto"/>
      </w:divBdr>
      <w:divsChild>
        <w:div w:id="207568859">
          <w:marLeft w:val="0"/>
          <w:marRight w:val="0"/>
          <w:marTop w:val="0"/>
          <w:marBottom w:val="0"/>
          <w:divBdr>
            <w:top w:val="none" w:sz="0" w:space="0" w:color="auto"/>
            <w:left w:val="none" w:sz="0" w:space="0" w:color="auto"/>
            <w:bottom w:val="none" w:sz="0" w:space="0" w:color="auto"/>
            <w:right w:val="none" w:sz="0" w:space="0" w:color="auto"/>
          </w:divBdr>
          <w:divsChild>
            <w:div w:id="1037582474">
              <w:marLeft w:val="0"/>
              <w:marRight w:val="0"/>
              <w:marTop w:val="0"/>
              <w:marBottom w:val="0"/>
              <w:divBdr>
                <w:top w:val="none" w:sz="0" w:space="0" w:color="auto"/>
                <w:left w:val="none" w:sz="0" w:space="0" w:color="auto"/>
                <w:bottom w:val="none" w:sz="0" w:space="0" w:color="auto"/>
                <w:right w:val="none" w:sz="0" w:space="0" w:color="auto"/>
              </w:divBdr>
              <w:divsChild>
                <w:div w:id="214337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127654">
      <w:bodyDiv w:val="1"/>
      <w:marLeft w:val="0"/>
      <w:marRight w:val="0"/>
      <w:marTop w:val="0"/>
      <w:marBottom w:val="0"/>
      <w:divBdr>
        <w:top w:val="none" w:sz="0" w:space="0" w:color="auto"/>
        <w:left w:val="none" w:sz="0" w:space="0" w:color="auto"/>
        <w:bottom w:val="none" w:sz="0" w:space="0" w:color="auto"/>
        <w:right w:val="none" w:sz="0" w:space="0" w:color="auto"/>
      </w:divBdr>
      <w:divsChild>
        <w:div w:id="1034115073">
          <w:marLeft w:val="0"/>
          <w:marRight w:val="0"/>
          <w:marTop w:val="0"/>
          <w:marBottom w:val="0"/>
          <w:divBdr>
            <w:top w:val="none" w:sz="0" w:space="0" w:color="auto"/>
            <w:left w:val="none" w:sz="0" w:space="0" w:color="auto"/>
            <w:bottom w:val="none" w:sz="0" w:space="0" w:color="auto"/>
            <w:right w:val="none" w:sz="0" w:space="0" w:color="auto"/>
          </w:divBdr>
          <w:divsChild>
            <w:div w:id="1800565616">
              <w:marLeft w:val="0"/>
              <w:marRight w:val="0"/>
              <w:marTop w:val="0"/>
              <w:marBottom w:val="0"/>
              <w:divBdr>
                <w:top w:val="none" w:sz="0" w:space="0" w:color="auto"/>
                <w:left w:val="none" w:sz="0" w:space="0" w:color="auto"/>
                <w:bottom w:val="none" w:sz="0" w:space="0" w:color="auto"/>
                <w:right w:val="none" w:sz="0" w:space="0" w:color="auto"/>
              </w:divBdr>
              <w:divsChild>
                <w:div w:id="70498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20125">
      <w:bodyDiv w:val="1"/>
      <w:marLeft w:val="0"/>
      <w:marRight w:val="0"/>
      <w:marTop w:val="0"/>
      <w:marBottom w:val="0"/>
      <w:divBdr>
        <w:top w:val="none" w:sz="0" w:space="0" w:color="auto"/>
        <w:left w:val="none" w:sz="0" w:space="0" w:color="auto"/>
        <w:bottom w:val="none" w:sz="0" w:space="0" w:color="auto"/>
        <w:right w:val="none" w:sz="0" w:space="0" w:color="auto"/>
      </w:divBdr>
      <w:divsChild>
        <w:div w:id="1172912818">
          <w:marLeft w:val="0"/>
          <w:marRight w:val="0"/>
          <w:marTop w:val="0"/>
          <w:marBottom w:val="0"/>
          <w:divBdr>
            <w:top w:val="none" w:sz="0" w:space="0" w:color="auto"/>
            <w:left w:val="none" w:sz="0" w:space="0" w:color="auto"/>
            <w:bottom w:val="none" w:sz="0" w:space="0" w:color="auto"/>
            <w:right w:val="none" w:sz="0" w:space="0" w:color="auto"/>
          </w:divBdr>
          <w:divsChild>
            <w:div w:id="1288122777">
              <w:marLeft w:val="0"/>
              <w:marRight w:val="0"/>
              <w:marTop w:val="0"/>
              <w:marBottom w:val="0"/>
              <w:divBdr>
                <w:top w:val="none" w:sz="0" w:space="0" w:color="auto"/>
                <w:left w:val="none" w:sz="0" w:space="0" w:color="auto"/>
                <w:bottom w:val="none" w:sz="0" w:space="0" w:color="auto"/>
                <w:right w:val="none" w:sz="0" w:space="0" w:color="auto"/>
              </w:divBdr>
              <w:divsChild>
                <w:div w:id="64674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6273">
      <w:bodyDiv w:val="1"/>
      <w:marLeft w:val="0"/>
      <w:marRight w:val="0"/>
      <w:marTop w:val="0"/>
      <w:marBottom w:val="0"/>
      <w:divBdr>
        <w:top w:val="none" w:sz="0" w:space="0" w:color="auto"/>
        <w:left w:val="none" w:sz="0" w:space="0" w:color="auto"/>
        <w:bottom w:val="none" w:sz="0" w:space="0" w:color="auto"/>
        <w:right w:val="none" w:sz="0" w:space="0" w:color="auto"/>
      </w:divBdr>
      <w:divsChild>
        <w:div w:id="1872457211">
          <w:marLeft w:val="0"/>
          <w:marRight w:val="0"/>
          <w:marTop w:val="0"/>
          <w:marBottom w:val="0"/>
          <w:divBdr>
            <w:top w:val="none" w:sz="0" w:space="0" w:color="auto"/>
            <w:left w:val="none" w:sz="0" w:space="0" w:color="auto"/>
            <w:bottom w:val="none" w:sz="0" w:space="0" w:color="auto"/>
            <w:right w:val="none" w:sz="0" w:space="0" w:color="auto"/>
          </w:divBdr>
          <w:divsChild>
            <w:div w:id="1297183258">
              <w:marLeft w:val="0"/>
              <w:marRight w:val="0"/>
              <w:marTop w:val="0"/>
              <w:marBottom w:val="0"/>
              <w:divBdr>
                <w:top w:val="none" w:sz="0" w:space="0" w:color="auto"/>
                <w:left w:val="none" w:sz="0" w:space="0" w:color="auto"/>
                <w:bottom w:val="none" w:sz="0" w:space="0" w:color="auto"/>
                <w:right w:val="none" w:sz="0" w:space="0" w:color="auto"/>
              </w:divBdr>
              <w:divsChild>
                <w:div w:id="33449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760835">
      <w:bodyDiv w:val="1"/>
      <w:marLeft w:val="0"/>
      <w:marRight w:val="0"/>
      <w:marTop w:val="0"/>
      <w:marBottom w:val="0"/>
      <w:divBdr>
        <w:top w:val="none" w:sz="0" w:space="0" w:color="auto"/>
        <w:left w:val="none" w:sz="0" w:space="0" w:color="auto"/>
        <w:bottom w:val="none" w:sz="0" w:space="0" w:color="auto"/>
        <w:right w:val="none" w:sz="0" w:space="0" w:color="auto"/>
      </w:divBdr>
      <w:divsChild>
        <w:div w:id="11956761">
          <w:marLeft w:val="0"/>
          <w:marRight w:val="0"/>
          <w:marTop w:val="0"/>
          <w:marBottom w:val="0"/>
          <w:divBdr>
            <w:top w:val="none" w:sz="0" w:space="0" w:color="auto"/>
            <w:left w:val="none" w:sz="0" w:space="0" w:color="auto"/>
            <w:bottom w:val="none" w:sz="0" w:space="0" w:color="auto"/>
            <w:right w:val="none" w:sz="0" w:space="0" w:color="auto"/>
          </w:divBdr>
          <w:divsChild>
            <w:div w:id="854735736">
              <w:marLeft w:val="0"/>
              <w:marRight w:val="0"/>
              <w:marTop w:val="0"/>
              <w:marBottom w:val="0"/>
              <w:divBdr>
                <w:top w:val="none" w:sz="0" w:space="0" w:color="auto"/>
                <w:left w:val="none" w:sz="0" w:space="0" w:color="auto"/>
                <w:bottom w:val="none" w:sz="0" w:space="0" w:color="auto"/>
                <w:right w:val="none" w:sz="0" w:space="0" w:color="auto"/>
              </w:divBdr>
              <w:divsChild>
                <w:div w:id="10180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60144">
      <w:bodyDiv w:val="1"/>
      <w:marLeft w:val="0"/>
      <w:marRight w:val="0"/>
      <w:marTop w:val="0"/>
      <w:marBottom w:val="0"/>
      <w:divBdr>
        <w:top w:val="none" w:sz="0" w:space="0" w:color="auto"/>
        <w:left w:val="none" w:sz="0" w:space="0" w:color="auto"/>
        <w:bottom w:val="none" w:sz="0" w:space="0" w:color="auto"/>
        <w:right w:val="none" w:sz="0" w:space="0" w:color="auto"/>
      </w:divBdr>
      <w:divsChild>
        <w:div w:id="84350506">
          <w:marLeft w:val="0"/>
          <w:marRight w:val="0"/>
          <w:marTop w:val="0"/>
          <w:marBottom w:val="0"/>
          <w:divBdr>
            <w:top w:val="none" w:sz="0" w:space="0" w:color="auto"/>
            <w:left w:val="none" w:sz="0" w:space="0" w:color="auto"/>
            <w:bottom w:val="none" w:sz="0" w:space="0" w:color="auto"/>
            <w:right w:val="none" w:sz="0" w:space="0" w:color="auto"/>
          </w:divBdr>
          <w:divsChild>
            <w:div w:id="1835993262">
              <w:marLeft w:val="0"/>
              <w:marRight w:val="0"/>
              <w:marTop w:val="0"/>
              <w:marBottom w:val="0"/>
              <w:divBdr>
                <w:top w:val="none" w:sz="0" w:space="0" w:color="auto"/>
                <w:left w:val="none" w:sz="0" w:space="0" w:color="auto"/>
                <w:bottom w:val="none" w:sz="0" w:space="0" w:color="auto"/>
                <w:right w:val="none" w:sz="0" w:space="0" w:color="auto"/>
              </w:divBdr>
              <w:divsChild>
                <w:div w:id="101712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697679">
      <w:bodyDiv w:val="1"/>
      <w:marLeft w:val="0"/>
      <w:marRight w:val="0"/>
      <w:marTop w:val="0"/>
      <w:marBottom w:val="0"/>
      <w:divBdr>
        <w:top w:val="none" w:sz="0" w:space="0" w:color="auto"/>
        <w:left w:val="none" w:sz="0" w:space="0" w:color="auto"/>
        <w:bottom w:val="none" w:sz="0" w:space="0" w:color="auto"/>
        <w:right w:val="none" w:sz="0" w:space="0" w:color="auto"/>
      </w:divBdr>
      <w:divsChild>
        <w:div w:id="355736023">
          <w:marLeft w:val="0"/>
          <w:marRight w:val="0"/>
          <w:marTop w:val="0"/>
          <w:marBottom w:val="0"/>
          <w:divBdr>
            <w:top w:val="none" w:sz="0" w:space="0" w:color="auto"/>
            <w:left w:val="none" w:sz="0" w:space="0" w:color="auto"/>
            <w:bottom w:val="none" w:sz="0" w:space="0" w:color="auto"/>
            <w:right w:val="none" w:sz="0" w:space="0" w:color="auto"/>
          </w:divBdr>
          <w:divsChild>
            <w:div w:id="1960257072">
              <w:marLeft w:val="0"/>
              <w:marRight w:val="0"/>
              <w:marTop w:val="0"/>
              <w:marBottom w:val="0"/>
              <w:divBdr>
                <w:top w:val="none" w:sz="0" w:space="0" w:color="auto"/>
                <w:left w:val="none" w:sz="0" w:space="0" w:color="auto"/>
                <w:bottom w:val="none" w:sz="0" w:space="0" w:color="auto"/>
                <w:right w:val="none" w:sz="0" w:space="0" w:color="auto"/>
              </w:divBdr>
              <w:divsChild>
                <w:div w:id="46493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791">
      <w:bodyDiv w:val="1"/>
      <w:marLeft w:val="0"/>
      <w:marRight w:val="0"/>
      <w:marTop w:val="0"/>
      <w:marBottom w:val="0"/>
      <w:divBdr>
        <w:top w:val="none" w:sz="0" w:space="0" w:color="auto"/>
        <w:left w:val="none" w:sz="0" w:space="0" w:color="auto"/>
        <w:bottom w:val="none" w:sz="0" w:space="0" w:color="auto"/>
        <w:right w:val="none" w:sz="0" w:space="0" w:color="auto"/>
      </w:divBdr>
      <w:divsChild>
        <w:div w:id="194192806">
          <w:marLeft w:val="0"/>
          <w:marRight w:val="0"/>
          <w:marTop w:val="0"/>
          <w:marBottom w:val="0"/>
          <w:divBdr>
            <w:top w:val="none" w:sz="0" w:space="0" w:color="auto"/>
            <w:left w:val="none" w:sz="0" w:space="0" w:color="auto"/>
            <w:bottom w:val="none" w:sz="0" w:space="0" w:color="auto"/>
            <w:right w:val="none" w:sz="0" w:space="0" w:color="auto"/>
          </w:divBdr>
          <w:divsChild>
            <w:div w:id="1844585785">
              <w:marLeft w:val="0"/>
              <w:marRight w:val="0"/>
              <w:marTop w:val="0"/>
              <w:marBottom w:val="0"/>
              <w:divBdr>
                <w:top w:val="none" w:sz="0" w:space="0" w:color="auto"/>
                <w:left w:val="none" w:sz="0" w:space="0" w:color="auto"/>
                <w:bottom w:val="none" w:sz="0" w:space="0" w:color="auto"/>
                <w:right w:val="none" w:sz="0" w:space="0" w:color="auto"/>
              </w:divBdr>
              <w:divsChild>
                <w:div w:id="159994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50919">
      <w:bodyDiv w:val="1"/>
      <w:marLeft w:val="0"/>
      <w:marRight w:val="0"/>
      <w:marTop w:val="0"/>
      <w:marBottom w:val="0"/>
      <w:divBdr>
        <w:top w:val="none" w:sz="0" w:space="0" w:color="auto"/>
        <w:left w:val="none" w:sz="0" w:space="0" w:color="auto"/>
        <w:bottom w:val="none" w:sz="0" w:space="0" w:color="auto"/>
        <w:right w:val="none" w:sz="0" w:space="0" w:color="auto"/>
      </w:divBdr>
      <w:divsChild>
        <w:div w:id="1591618675">
          <w:marLeft w:val="0"/>
          <w:marRight w:val="0"/>
          <w:marTop w:val="0"/>
          <w:marBottom w:val="0"/>
          <w:divBdr>
            <w:top w:val="none" w:sz="0" w:space="0" w:color="auto"/>
            <w:left w:val="none" w:sz="0" w:space="0" w:color="auto"/>
            <w:bottom w:val="none" w:sz="0" w:space="0" w:color="auto"/>
            <w:right w:val="none" w:sz="0" w:space="0" w:color="auto"/>
          </w:divBdr>
          <w:divsChild>
            <w:div w:id="2053185514">
              <w:marLeft w:val="0"/>
              <w:marRight w:val="0"/>
              <w:marTop w:val="0"/>
              <w:marBottom w:val="0"/>
              <w:divBdr>
                <w:top w:val="none" w:sz="0" w:space="0" w:color="auto"/>
                <w:left w:val="none" w:sz="0" w:space="0" w:color="auto"/>
                <w:bottom w:val="none" w:sz="0" w:space="0" w:color="auto"/>
                <w:right w:val="none" w:sz="0" w:space="0" w:color="auto"/>
              </w:divBdr>
              <w:divsChild>
                <w:div w:id="2394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3638">
      <w:bodyDiv w:val="1"/>
      <w:marLeft w:val="0"/>
      <w:marRight w:val="0"/>
      <w:marTop w:val="0"/>
      <w:marBottom w:val="0"/>
      <w:divBdr>
        <w:top w:val="none" w:sz="0" w:space="0" w:color="auto"/>
        <w:left w:val="none" w:sz="0" w:space="0" w:color="auto"/>
        <w:bottom w:val="none" w:sz="0" w:space="0" w:color="auto"/>
        <w:right w:val="none" w:sz="0" w:space="0" w:color="auto"/>
      </w:divBdr>
      <w:divsChild>
        <w:div w:id="1691565656">
          <w:marLeft w:val="0"/>
          <w:marRight w:val="0"/>
          <w:marTop w:val="0"/>
          <w:marBottom w:val="0"/>
          <w:divBdr>
            <w:top w:val="none" w:sz="0" w:space="0" w:color="auto"/>
            <w:left w:val="none" w:sz="0" w:space="0" w:color="auto"/>
            <w:bottom w:val="none" w:sz="0" w:space="0" w:color="auto"/>
            <w:right w:val="none" w:sz="0" w:space="0" w:color="auto"/>
          </w:divBdr>
          <w:divsChild>
            <w:div w:id="1158153596">
              <w:marLeft w:val="0"/>
              <w:marRight w:val="0"/>
              <w:marTop w:val="0"/>
              <w:marBottom w:val="0"/>
              <w:divBdr>
                <w:top w:val="none" w:sz="0" w:space="0" w:color="auto"/>
                <w:left w:val="none" w:sz="0" w:space="0" w:color="auto"/>
                <w:bottom w:val="none" w:sz="0" w:space="0" w:color="auto"/>
                <w:right w:val="none" w:sz="0" w:space="0" w:color="auto"/>
              </w:divBdr>
              <w:divsChild>
                <w:div w:id="116270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41136">
      <w:bodyDiv w:val="1"/>
      <w:marLeft w:val="0"/>
      <w:marRight w:val="0"/>
      <w:marTop w:val="0"/>
      <w:marBottom w:val="0"/>
      <w:divBdr>
        <w:top w:val="none" w:sz="0" w:space="0" w:color="auto"/>
        <w:left w:val="none" w:sz="0" w:space="0" w:color="auto"/>
        <w:bottom w:val="none" w:sz="0" w:space="0" w:color="auto"/>
        <w:right w:val="none" w:sz="0" w:space="0" w:color="auto"/>
      </w:divBdr>
      <w:divsChild>
        <w:div w:id="879166920">
          <w:marLeft w:val="0"/>
          <w:marRight w:val="0"/>
          <w:marTop w:val="0"/>
          <w:marBottom w:val="0"/>
          <w:divBdr>
            <w:top w:val="none" w:sz="0" w:space="0" w:color="auto"/>
            <w:left w:val="none" w:sz="0" w:space="0" w:color="auto"/>
            <w:bottom w:val="none" w:sz="0" w:space="0" w:color="auto"/>
            <w:right w:val="none" w:sz="0" w:space="0" w:color="auto"/>
          </w:divBdr>
          <w:divsChild>
            <w:div w:id="207491752">
              <w:marLeft w:val="0"/>
              <w:marRight w:val="0"/>
              <w:marTop w:val="0"/>
              <w:marBottom w:val="0"/>
              <w:divBdr>
                <w:top w:val="none" w:sz="0" w:space="0" w:color="auto"/>
                <w:left w:val="none" w:sz="0" w:space="0" w:color="auto"/>
                <w:bottom w:val="none" w:sz="0" w:space="0" w:color="auto"/>
                <w:right w:val="none" w:sz="0" w:space="0" w:color="auto"/>
              </w:divBdr>
              <w:divsChild>
                <w:div w:id="148551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666044">
      <w:bodyDiv w:val="1"/>
      <w:marLeft w:val="0"/>
      <w:marRight w:val="0"/>
      <w:marTop w:val="0"/>
      <w:marBottom w:val="0"/>
      <w:divBdr>
        <w:top w:val="none" w:sz="0" w:space="0" w:color="auto"/>
        <w:left w:val="none" w:sz="0" w:space="0" w:color="auto"/>
        <w:bottom w:val="none" w:sz="0" w:space="0" w:color="auto"/>
        <w:right w:val="none" w:sz="0" w:space="0" w:color="auto"/>
      </w:divBdr>
      <w:divsChild>
        <w:div w:id="251936264">
          <w:marLeft w:val="0"/>
          <w:marRight w:val="0"/>
          <w:marTop w:val="0"/>
          <w:marBottom w:val="0"/>
          <w:divBdr>
            <w:top w:val="none" w:sz="0" w:space="0" w:color="auto"/>
            <w:left w:val="none" w:sz="0" w:space="0" w:color="auto"/>
            <w:bottom w:val="none" w:sz="0" w:space="0" w:color="auto"/>
            <w:right w:val="none" w:sz="0" w:space="0" w:color="auto"/>
          </w:divBdr>
          <w:divsChild>
            <w:div w:id="797265619">
              <w:marLeft w:val="0"/>
              <w:marRight w:val="0"/>
              <w:marTop w:val="0"/>
              <w:marBottom w:val="0"/>
              <w:divBdr>
                <w:top w:val="none" w:sz="0" w:space="0" w:color="auto"/>
                <w:left w:val="none" w:sz="0" w:space="0" w:color="auto"/>
                <w:bottom w:val="none" w:sz="0" w:space="0" w:color="auto"/>
                <w:right w:val="none" w:sz="0" w:space="0" w:color="auto"/>
              </w:divBdr>
              <w:divsChild>
                <w:div w:id="213007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53912">
      <w:bodyDiv w:val="1"/>
      <w:marLeft w:val="0"/>
      <w:marRight w:val="0"/>
      <w:marTop w:val="0"/>
      <w:marBottom w:val="0"/>
      <w:divBdr>
        <w:top w:val="none" w:sz="0" w:space="0" w:color="auto"/>
        <w:left w:val="none" w:sz="0" w:space="0" w:color="auto"/>
        <w:bottom w:val="none" w:sz="0" w:space="0" w:color="auto"/>
        <w:right w:val="none" w:sz="0" w:space="0" w:color="auto"/>
      </w:divBdr>
      <w:divsChild>
        <w:div w:id="766924438">
          <w:marLeft w:val="0"/>
          <w:marRight w:val="0"/>
          <w:marTop w:val="0"/>
          <w:marBottom w:val="0"/>
          <w:divBdr>
            <w:top w:val="none" w:sz="0" w:space="0" w:color="auto"/>
            <w:left w:val="none" w:sz="0" w:space="0" w:color="auto"/>
            <w:bottom w:val="none" w:sz="0" w:space="0" w:color="auto"/>
            <w:right w:val="none" w:sz="0" w:space="0" w:color="auto"/>
          </w:divBdr>
          <w:divsChild>
            <w:div w:id="517085170">
              <w:marLeft w:val="0"/>
              <w:marRight w:val="0"/>
              <w:marTop w:val="0"/>
              <w:marBottom w:val="0"/>
              <w:divBdr>
                <w:top w:val="none" w:sz="0" w:space="0" w:color="auto"/>
                <w:left w:val="none" w:sz="0" w:space="0" w:color="auto"/>
                <w:bottom w:val="none" w:sz="0" w:space="0" w:color="auto"/>
                <w:right w:val="none" w:sz="0" w:space="0" w:color="auto"/>
              </w:divBdr>
              <w:divsChild>
                <w:div w:id="123662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364043">
      <w:bodyDiv w:val="1"/>
      <w:marLeft w:val="0"/>
      <w:marRight w:val="0"/>
      <w:marTop w:val="0"/>
      <w:marBottom w:val="0"/>
      <w:divBdr>
        <w:top w:val="none" w:sz="0" w:space="0" w:color="auto"/>
        <w:left w:val="none" w:sz="0" w:space="0" w:color="auto"/>
        <w:bottom w:val="none" w:sz="0" w:space="0" w:color="auto"/>
        <w:right w:val="none" w:sz="0" w:space="0" w:color="auto"/>
      </w:divBdr>
      <w:divsChild>
        <w:div w:id="805394444">
          <w:marLeft w:val="0"/>
          <w:marRight w:val="0"/>
          <w:marTop w:val="0"/>
          <w:marBottom w:val="0"/>
          <w:divBdr>
            <w:top w:val="none" w:sz="0" w:space="0" w:color="auto"/>
            <w:left w:val="none" w:sz="0" w:space="0" w:color="auto"/>
            <w:bottom w:val="none" w:sz="0" w:space="0" w:color="auto"/>
            <w:right w:val="none" w:sz="0" w:space="0" w:color="auto"/>
          </w:divBdr>
          <w:divsChild>
            <w:div w:id="45882718">
              <w:marLeft w:val="0"/>
              <w:marRight w:val="0"/>
              <w:marTop w:val="0"/>
              <w:marBottom w:val="0"/>
              <w:divBdr>
                <w:top w:val="none" w:sz="0" w:space="0" w:color="auto"/>
                <w:left w:val="none" w:sz="0" w:space="0" w:color="auto"/>
                <w:bottom w:val="none" w:sz="0" w:space="0" w:color="auto"/>
                <w:right w:val="none" w:sz="0" w:space="0" w:color="auto"/>
              </w:divBdr>
              <w:divsChild>
                <w:div w:id="114913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3025">
      <w:bodyDiv w:val="1"/>
      <w:marLeft w:val="0"/>
      <w:marRight w:val="0"/>
      <w:marTop w:val="0"/>
      <w:marBottom w:val="0"/>
      <w:divBdr>
        <w:top w:val="none" w:sz="0" w:space="0" w:color="auto"/>
        <w:left w:val="none" w:sz="0" w:space="0" w:color="auto"/>
        <w:bottom w:val="none" w:sz="0" w:space="0" w:color="auto"/>
        <w:right w:val="none" w:sz="0" w:space="0" w:color="auto"/>
      </w:divBdr>
      <w:divsChild>
        <w:div w:id="1171215809">
          <w:marLeft w:val="0"/>
          <w:marRight w:val="0"/>
          <w:marTop w:val="0"/>
          <w:marBottom w:val="0"/>
          <w:divBdr>
            <w:top w:val="none" w:sz="0" w:space="0" w:color="auto"/>
            <w:left w:val="none" w:sz="0" w:space="0" w:color="auto"/>
            <w:bottom w:val="none" w:sz="0" w:space="0" w:color="auto"/>
            <w:right w:val="none" w:sz="0" w:space="0" w:color="auto"/>
          </w:divBdr>
          <w:divsChild>
            <w:div w:id="395905647">
              <w:marLeft w:val="0"/>
              <w:marRight w:val="0"/>
              <w:marTop w:val="0"/>
              <w:marBottom w:val="0"/>
              <w:divBdr>
                <w:top w:val="none" w:sz="0" w:space="0" w:color="auto"/>
                <w:left w:val="none" w:sz="0" w:space="0" w:color="auto"/>
                <w:bottom w:val="none" w:sz="0" w:space="0" w:color="auto"/>
                <w:right w:val="none" w:sz="0" w:space="0" w:color="auto"/>
              </w:divBdr>
              <w:divsChild>
                <w:div w:id="70845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08758">
      <w:bodyDiv w:val="1"/>
      <w:marLeft w:val="0"/>
      <w:marRight w:val="0"/>
      <w:marTop w:val="0"/>
      <w:marBottom w:val="0"/>
      <w:divBdr>
        <w:top w:val="none" w:sz="0" w:space="0" w:color="auto"/>
        <w:left w:val="none" w:sz="0" w:space="0" w:color="auto"/>
        <w:bottom w:val="none" w:sz="0" w:space="0" w:color="auto"/>
        <w:right w:val="none" w:sz="0" w:space="0" w:color="auto"/>
      </w:divBdr>
      <w:divsChild>
        <w:div w:id="1570111757">
          <w:marLeft w:val="0"/>
          <w:marRight w:val="0"/>
          <w:marTop w:val="0"/>
          <w:marBottom w:val="0"/>
          <w:divBdr>
            <w:top w:val="none" w:sz="0" w:space="0" w:color="auto"/>
            <w:left w:val="none" w:sz="0" w:space="0" w:color="auto"/>
            <w:bottom w:val="none" w:sz="0" w:space="0" w:color="auto"/>
            <w:right w:val="none" w:sz="0" w:space="0" w:color="auto"/>
          </w:divBdr>
          <w:divsChild>
            <w:div w:id="280108707">
              <w:marLeft w:val="0"/>
              <w:marRight w:val="0"/>
              <w:marTop w:val="0"/>
              <w:marBottom w:val="0"/>
              <w:divBdr>
                <w:top w:val="none" w:sz="0" w:space="0" w:color="auto"/>
                <w:left w:val="none" w:sz="0" w:space="0" w:color="auto"/>
                <w:bottom w:val="none" w:sz="0" w:space="0" w:color="auto"/>
                <w:right w:val="none" w:sz="0" w:space="0" w:color="auto"/>
              </w:divBdr>
              <w:divsChild>
                <w:div w:id="103804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3041">
      <w:bodyDiv w:val="1"/>
      <w:marLeft w:val="0"/>
      <w:marRight w:val="0"/>
      <w:marTop w:val="0"/>
      <w:marBottom w:val="0"/>
      <w:divBdr>
        <w:top w:val="none" w:sz="0" w:space="0" w:color="auto"/>
        <w:left w:val="none" w:sz="0" w:space="0" w:color="auto"/>
        <w:bottom w:val="none" w:sz="0" w:space="0" w:color="auto"/>
        <w:right w:val="none" w:sz="0" w:space="0" w:color="auto"/>
      </w:divBdr>
      <w:divsChild>
        <w:div w:id="1047488241">
          <w:marLeft w:val="0"/>
          <w:marRight w:val="0"/>
          <w:marTop w:val="0"/>
          <w:marBottom w:val="0"/>
          <w:divBdr>
            <w:top w:val="none" w:sz="0" w:space="0" w:color="auto"/>
            <w:left w:val="none" w:sz="0" w:space="0" w:color="auto"/>
            <w:bottom w:val="none" w:sz="0" w:space="0" w:color="auto"/>
            <w:right w:val="none" w:sz="0" w:space="0" w:color="auto"/>
          </w:divBdr>
          <w:divsChild>
            <w:div w:id="953171737">
              <w:marLeft w:val="0"/>
              <w:marRight w:val="0"/>
              <w:marTop w:val="0"/>
              <w:marBottom w:val="0"/>
              <w:divBdr>
                <w:top w:val="none" w:sz="0" w:space="0" w:color="auto"/>
                <w:left w:val="none" w:sz="0" w:space="0" w:color="auto"/>
                <w:bottom w:val="none" w:sz="0" w:space="0" w:color="auto"/>
                <w:right w:val="none" w:sz="0" w:space="0" w:color="auto"/>
              </w:divBdr>
              <w:divsChild>
                <w:div w:id="19511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6991">
      <w:bodyDiv w:val="1"/>
      <w:marLeft w:val="0"/>
      <w:marRight w:val="0"/>
      <w:marTop w:val="0"/>
      <w:marBottom w:val="0"/>
      <w:divBdr>
        <w:top w:val="none" w:sz="0" w:space="0" w:color="auto"/>
        <w:left w:val="none" w:sz="0" w:space="0" w:color="auto"/>
        <w:bottom w:val="none" w:sz="0" w:space="0" w:color="auto"/>
        <w:right w:val="none" w:sz="0" w:space="0" w:color="auto"/>
      </w:divBdr>
      <w:divsChild>
        <w:div w:id="1370571820">
          <w:marLeft w:val="0"/>
          <w:marRight w:val="0"/>
          <w:marTop w:val="0"/>
          <w:marBottom w:val="0"/>
          <w:divBdr>
            <w:top w:val="none" w:sz="0" w:space="0" w:color="auto"/>
            <w:left w:val="none" w:sz="0" w:space="0" w:color="auto"/>
            <w:bottom w:val="none" w:sz="0" w:space="0" w:color="auto"/>
            <w:right w:val="none" w:sz="0" w:space="0" w:color="auto"/>
          </w:divBdr>
          <w:divsChild>
            <w:div w:id="595988039">
              <w:marLeft w:val="0"/>
              <w:marRight w:val="0"/>
              <w:marTop w:val="0"/>
              <w:marBottom w:val="0"/>
              <w:divBdr>
                <w:top w:val="none" w:sz="0" w:space="0" w:color="auto"/>
                <w:left w:val="none" w:sz="0" w:space="0" w:color="auto"/>
                <w:bottom w:val="none" w:sz="0" w:space="0" w:color="auto"/>
                <w:right w:val="none" w:sz="0" w:space="0" w:color="auto"/>
              </w:divBdr>
              <w:divsChild>
                <w:div w:id="209978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96514">
      <w:bodyDiv w:val="1"/>
      <w:marLeft w:val="0"/>
      <w:marRight w:val="0"/>
      <w:marTop w:val="0"/>
      <w:marBottom w:val="0"/>
      <w:divBdr>
        <w:top w:val="none" w:sz="0" w:space="0" w:color="auto"/>
        <w:left w:val="none" w:sz="0" w:space="0" w:color="auto"/>
        <w:bottom w:val="none" w:sz="0" w:space="0" w:color="auto"/>
        <w:right w:val="none" w:sz="0" w:space="0" w:color="auto"/>
      </w:divBdr>
      <w:divsChild>
        <w:div w:id="1161581223">
          <w:marLeft w:val="0"/>
          <w:marRight w:val="0"/>
          <w:marTop w:val="0"/>
          <w:marBottom w:val="0"/>
          <w:divBdr>
            <w:top w:val="none" w:sz="0" w:space="0" w:color="auto"/>
            <w:left w:val="none" w:sz="0" w:space="0" w:color="auto"/>
            <w:bottom w:val="none" w:sz="0" w:space="0" w:color="auto"/>
            <w:right w:val="none" w:sz="0" w:space="0" w:color="auto"/>
          </w:divBdr>
          <w:divsChild>
            <w:div w:id="463743928">
              <w:marLeft w:val="0"/>
              <w:marRight w:val="0"/>
              <w:marTop w:val="0"/>
              <w:marBottom w:val="0"/>
              <w:divBdr>
                <w:top w:val="none" w:sz="0" w:space="0" w:color="auto"/>
                <w:left w:val="none" w:sz="0" w:space="0" w:color="auto"/>
                <w:bottom w:val="none" w:sz="0" w:space="0" w:color="auto"/>
                <w:right w:val="none" w:sz="0" w:space="0" w:color="auto"/>
              </w:divBdr>
              <w:divsChild>
                <w:div w:id="8490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10164">
      <w:bodyDiv w:val="1"/>
      <w:marLeft w:val="0"/>
      <w:marRight w:val="0"/>
      <w:marTop w:val="0"/>
      <w:marBottom w:val="0"/>
      <w:divBdr>
        <w:top w:val="none" w:sz="0" w:space="0" w:color="auto"/>
        <w:left w:val="none" w:sz="0" w:space="0" w:color="auto"/>
        <w:bottom w:val="none" w:sz="0" w:space="0" w:color="auto"/>
        <w:right w:val="none" w:sz="0" w:space="0" w:color="auto"/>
      </w:divBdr>
      <w:divsChild>
        <w:div w:id="1152988296">
          <w:marLeft w:val="0"/>
          <w:marRight w:val="0"/>
          <w:marTop w:val="0"/>
          <w:marBottom w:val="0"/>
          <w:divBdr>
            <w:top w:val="none" w:sz="0" w:space="0" w:color="auto"/>
            <w:left w:val="none" w:sz="0" w:space="0" w:color="auto"/>
            <w:bottom w:val="none" w:sz="0" w:space="0" w:color="auto"/>
            <w:right w:val="none" w:sz="0" w:space="0" w:color="auto"/>
          </w:divBdr>
          <w:divsChild>
            <w:div w:id="1146629525">
              <w:marLeft w:val="0"/>
              <w:marRight w:val="0"/>
              <w:marTop w:val="0"/>
              <w:marBottom w:val="0"/>
              <w:divBdr>
                <w:top w:val="none" w:sz="0" w:space="0" w:color="auto"/>
                <w:left w:val="none" w:sz="0" w:space="0" w:color="auto"/>
                <w:bottom w:val="none" w:sz="0" w:space="0" w:color="auto"/>
                <w:right w:val="none" w:sz="0" w:space="0" w:color="auto"/>
              </w:divBdr>
              <w:divsChild>
                <w:div w:id="377434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826790">
      <w:bodyDiv w:val="1"/>
      <w:marLeft w:val="0"/>
      <w:marRight w:val="0"/>
      <w:marTop w:val="0"/>
      <w:marBottom w:val="0"/>
      <w:divBdr>
        <w:top w:val="none" w:sz="0" w:space="0" w:color="auto"/>
        <w:left w:val="none" w:sz="0" w:space="0" w:color="auto"/>
        <w:bottom w:val="none" w:sz="0" w:space="0" w:color="auto"/>
        <w:right w:val="none" w:sz="0" w:space="0" w:color="auto"/>
      </w:divBdr>
      <w:divsChild>
        <w:div w:id="106124657">
          <w:marLeft w:val="0"/>
          <w:marRight w:val="0"/>
          <w:marTop w:val="0"/>
          <w:marBottom w:val="0"/>
          <w:divBdr>
            <w:top w:val="none" w:sz="0" w:space="0" w:color="auto"/>
            <w:left w:val="none" w:sz="0" w:space="0" w:color="auto"/>
            <w:bottom w:val="none" w:sz="0" w:space="0" w:color="auto"/>
            <w:right w:val="none" w:sz="0" w:space="0" w:color="auto"/>
          </w:divBdr>
          <w:divsChild>
            <w:div w:id="929781176">
              <w:marLeft w:val="0"/>
              <w:marRight w:val="0"/>
              <w:marTop w:val="0"/>
              <w:marBottom w:val="0"/>
              <w:divBdr>
                <w:top w:val="none" w:sz="0" w:space="0" w:color="auto"/>
                <w:left w:val="none" w:sz="0" w:space="0" w:color="auto"/>
                <w:bottom w:val="none" w:sz="0" w:space="0" w:color="auto"/>
                <w:right w:val="none" w:sz="0" w:space="0" w:color="auto"/>
              </w:divBdr>
              <w:divsChild>
                <w:div w:id="235435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50195">
      <w:bodyDiv w:val="1"/>
      <w:marLeft w:val="0"/>
      <w:marRight w:val="0"/>
      <w:marTop w:val="0"/>
      <w:marBottom w:val="0"/>
      <w:divBdr>
        <w:top w:val="none" w:sz="0" w:space="0" w:color="auto"/>
        <w:left w:val="none" w:sz="0" w:space="0" w:color="auto"/>
        <w:bottom w:val="none" w:sz="0" w:space="0" w:color="auto"/>
        <w:right w:val="none" w:sz="0" w:space="0" w:color="auto"/>
      </w:divBdr>
      <w:divsChild>
        <w:div w:id="881944723">
          <w:marLeft w:val="0"/>
          <w:marRight w:val="0"/>
          <w:marTop w:val="0"/>
          <w:marBottom w:val="0"/>
          <w:divBdr>
            <w:top w:val="none" w:sz="0" w:space="0" w:color="auto"/>
            <w:left w:val="none" w:sz="0" w:space="0" w:color="auto"/>
            <w:bottom w:val="none" w:sz="0" w:space="0" w:color="auto"/>
            <w:right w:val="none" w:sz="0" w:space="0" w:color="auto"/>
          </w:divBdr>
          <w:divsChild>
            <w:div w:id="69735373">
              <w:marLeft w:val="0"/>
              <w:marRight w:val="0"/>
              <w:marTop w:val="0"/>
              <w:marBottom w:val="0"/>
              <w:divBdr>
                <w:top w:val="none" w:sz="0" w:space="0" w:color="auto"/>
                <w:left w:val="none" w:sz="0" w:space="0" w:color="auto"/>
                <w:bottom w:val="none" w:sz="0" w:space="0" w:color="auto"/>
                <w:right w:val="none" w:sz="0" w:space="0" w:color="auto"/>
              </w:divBdr>
              <w:divsChild>
                <w:div w:id="109316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374348">
      <w:bodyDiv w:val="1"/>
      <w:marLeft w:val="0"/>
      <w:marRight w:val="0"/>
      <w:marTop w:val="0"/>
      <w:marBottom w:val="0"/>
      <w:divBdr>
        <w:top w:val="none" w:sz="0" w:space="0" w:color="auto"/>
        <w:left w:val="none" w:sz="0" w:space="0" w:color="auto"/>
        <w:bottom w:val="none" w:sz="0" w:space="0" w:color="auto"/>
        <w:right w:val="none" w:sz="0" w:space="0" w:color="auto"/>
      </w:divBdr>
      <w:divsChild>
        <w:div w:id="812912453">
          <w:marLeft w:val="0"/>
          <w:marRight w:val="0"/>
          <w:marTop w:val="0"/>
          <w:marBottom w:val="0"/>
          <w:divBdr>
            <w:top w:val="none" w:sz="0" w:space="0" w:color="auto"/>
            <w:left w:val="none" w:sz="0" w:space="0" w:color="auto"/>
            <w:bottom w:val="none" w:sz="0" w:space="0" w:color="auto"/>
            <w:right w:val="none" w:sz="0" w:space="0" w:color="auto"/>
          </w:divBdr>
          <w:divsChild>
            <w:div w:id="1156216204">
              <w:marLeft w:val="0"/>
              <w:marRight w:val="0"/>
              <w:marTop w:val="0"/>
              <w:marBottom w:val="0"/>
              <w:divBdr>
                <w:top w:val="none" w:sz="0" w:space="0" w:color="auto"/>
                <w:left w:val="none" w:sz="0" w:space="0" w:color="auto"/>
                <w:bottom w:val="none" w:sz="0" w:space="0" w:color="auto"/>
                <w:right w:val="none" w:sz="0" w:space="0" w:color="auto"/>
              </w:divBdr>
              <w:divsChild>
                <w:div w:id="17239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96729">
      <w:bodyDiv w:val="1"/>
      <w:marLeft w:val="0"/>
      <w:marRight w:val="0"/>
      <w:marTop w:val="0"/>
      <w:marBottom w:val="0"/>
      <w:divBdr>
        <w:top w:val="none" w:sz="0" w:space="0" w:color="auto"/>
        <w:left w:val="none" w:sz="0" w:space="0" w:color="auto"/>
        <w:bottom w:val="none" w:sz="0" w:space="0" w:color="auto"/>
        <w:right w:val="none" w:sz="0" w:space="0" w:color="auto"/>
      </w:divBdr>
      <w:divsChild>
        <w:div w:id="1932810662">
          <w:marLeft w:val="0"/>
          <w:marRight w:val="0"/>
          <w:marTop w:val="0"/>
          <w:marBottom w:val="0"/>
          <w:divBdr>
            <w:top w:val="none" w:sz="0" w:space="0" w:color="auto"/>
            <w:left w:val="none" w:sz="0" w:space="0" w:color="auto"/>
            <w:bottom w:val="none" w:sz="0" w:space="0" w:color="auto"/>
            <w:right w:val="none" w:sz="0" w:space="0" w:color="auto"/>
          </w:divBdr>
          <w:divsChild>
            <w:div w:id="616178126">
              <w:marLeft w:val="0"/>
              <w:marRight w:val="0"/>
              <w:marTop w:val="0"/>
              <w:marBottom w:val="0"/>
              <w:divBdr>
                <w:top w:val="none" w:sz="0" w:space="0" w:color="auto"/>
                <w:left w:val="none" w:sz="0" w:space="0" w:color="auto"/>
                <w:bottom w:val="none" w:sz="0" w:space="0" w:color="auto"/>
                <w:right w:val="none" w:sz="0" w:space="0" w:color="auto"/>
              </w:divBdr>
              <w:divsChild>
                <w:div w:id="31761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492417">
      <w:bodyDiv w:val="1"/>
      <w:marLeft w:val="0"/>
      <w:marRight w:val="0"/>
      <w:marTop w:val="0"/>
      <w:marBottom w:val="0"/>
      <w:divBdr>
        <w:top w:val="none" w:sz="0" w:space="0" w:color="auto"/>
        <w:left w:val="none" w:sz="0" w:space="0" w:color="auto"/>
        <w:bottom w:val="none" w:sz="0" w:space="0" w:color="auto"/>
        <w:right w:val="none" w:sz="0" w:space="0" w:color="auto"/>
      </w:divBdr>
      <w:divsChild>
        <w:div w:id="1355612950">
          <w:marLeft w:val="0"/>
          <w:marRight w:val="0"/>
          <w:marTop w:val="0"/>
          <w:marBottom w:val="0"/>
          <w:divBdr>
            <w:top w:val="none" w:sz="0" w:space="0" w:color="auto"/>
            <w:left w:val="none" w:sz="0" w:space="0" w:color="auto"/>
            <w:bottom w:val="none" w:sz="0" w:space="0" w:color="auto"/>
            <w:right w:val="none" w:sz="0" w:space="0" w:color="auto"/>
          </w:divBdr>
          <w:divsChild>
            <w:div w:id="1216892285">
              <w:marLeft w:val="0"/>
              <w:marRight w:val="0"/>
              <w:marTop w:val="0"/>
              <w:marBottom w:val="0"/>
              <w:divBdr>
                <w:top w:val="none" w:sz="0" w:space="0" w:color="auto"/>
                <w:left w:val="none" w:sz="0" w:space="0" w:color="auto"/>
                <w:bottom w:val="none" w:sz="0" w:space="0" w:color="auto"/>
                <w:right w:val="none" w:sz="0" w:space="0" w:color="auto"/>
              </w:divBdr>
              <w:divsChild>
                <w:div w:id="11991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3471">
      <w:bodyDiv w:val="1"/>
      <w:marLeft w:val="0"/>
      <w:marRight w:val="0"/>
      <w:marTop w:val="0"/>
      <w:marBottom w:val="0"/>
      <w:divBdr>
        <w:top w:val="none" w:sz="0" w:space="0" w:color="auto"/>
        <w:left w:val="none" w:sz="0" w:space="0" w:color="auto"/>
        <w:bottom w:val="none" w:sz="0" w:space="0" w:color="auto"/>
        <w:right w:val="none" w:sz="0" w:space="0" w:color="auto"/>
      </w:divBdr>
      <w:divsChild>
        <w:div w:id="1151798879">
          <w:marLeft w:val="0"/>
          <w:marRight w:val="0"/>
          <w:marTop w:val="0"/>
          <w:marBottom w:val="0"/>
          <w:divBdr>
            <w:top w:val="none" w:sz="0" w:space="0" w:color="auto"/>
            <w:left w:val="none" w:sz="0" w:space="0" w:color="auto"/>
            <w:bottom w:val="none" w:sz="0" w:space="0" w:color="auto"/>
            <w:right w:val="none" w:sz="0" w:space="0" w:color="auto"/>
          </w:divBdr>
          <w:divsChild>
            <w:div w:id="812721300">
              <w:marLeft w:val="0"/>
              <w:marRight w:val="0"/>
              <w:marTop w:val="0"/>
              <w:marBottom w:val="0"/>
              <w:divBdr>
                <w:top w:val="none" w:sz="0" w:space="0" w:color="auto"/>
                <w:left w:val="none" w:sz="0" w:space="0" w:color="auto"/>
                <w:bottom w:val="none" w:sz="0" w:space="0" w:color="auto"/>
                <w:right w:val="none" w:sz="0" w:space="0" w:color="auto"/>
              </w:divBdr>
              <w:divsChild>
                <w:div w:id="117907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841498">
      <w:bodyDiv w:val="1"/>
      <w:marLeft w:val="0"/>
      <w:marRight w:val="0"/>
      <w:marTop w:val="0"/>
      <w:marBottom w:val="0"/>
      <w:divBdr>
        <w:top w:val="none" w:sz="0" w:space="0" w:color="auto"/>
        <w:left w:val="none" w:sz="0" w:space="0" w:color="auto"/>
        <w:bottom w:val="none" w:sz="0" w:space="0" w:color="auto"/>
        <w:right w:val="none" w:sz="0" w:space="0" w:color="auto"/>
      </w:divBdr>
      <w:divsChild>
        <w:div w:id="1229270215">
          <w:marLeft w:val="0"/>
          <w:marRight w:val="0"/>
          <w:marTop w:val="0"/>
          <w:marBottom w:val="0"/>
          <w:divBdr>
            <w:top w:val="none" w:sz="0" w:space="0" w:color="auto"/>
            <w:left w:val="none" w:sz="0" w:space="0" w:color="auto"/>
            <w:bottom w:val="none" w:sz="0" w:space="0" w:color="auto"/>
            <w:right w:val="none" w:sz="0" w:space="0" w:color="auto"/>
          </w:divBdr>
          <w:divsChild>
            <w:div w:id="427505987">
              <w:marLeft w:val="0"/>
              <w:marRight w:val="0"/>
              <w:marTop w:val="0"/>
              <w:marBottom w:val="0"/>
              <w:divBdr>
                <w:top w:val="none" w:sz="0" w:space="0" w:color="auto"/>
                <w:left w:val="none" w:sz="0" w:space="0" w:color="auto"/>
                <w:bottom w:val="none" w:sz="0" w:space="0" w:color="auto"/>
                <w:right w:val="none" w:sz="0" w:space="0" w:color="auto"/>
              </w:divBdr>
              <w:divsChild>
                <w:div w:id="116000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8913">
      <w:bodyDiv w:val="1"/>
      <w:marLeft w:val="0"/>
      <w:marRight w:val="0"/>
      <w:marTop w:val="0"/>
      <w:marBottom w:val="0"/>
      <w:divBdr>
        <w:top w:val="none" w:sz="0" w:space="0" w:color="auto"/>
        <w:left w:val="none" w:sz="0" w:space="0" w:color="auto"/>
        <w:bottom w:val="none" w:sz="0" w:space="0" w:color="auto"/>
        <w:right w:val="none" w:sz="0" w:space="0" w:color="auto"/>
      </w:divBdr>
      <w:divsChild>
        <w:div w:id="551574183">
          <w:marLeft w:val="0"/>
          <w:marRight w:val="0"/>
          <w:marTop w:val="0"/>
          <w:marBottom w:val="0"/>
          <w:divBdr>
            <w:top w:val="none" w:sz="0" w:space="0" w:color="auto"/>
            <w:left w:val="none" w:sz="0" w:space="0" w:color="auto"/>
            <w:bottom w:val="none" w:sz="0" w:space="0" w:color="auto"/>
            <w:right w:val="none" w:sz="0" w:space="0" w:color="auto"/>
          </w:divBdr>
          <w:divsChild>
            <w:div w:id="541482922">
              <w:marLeft w:val="0"/>
              <w:marRight w:val="0"/>
              <w:marTop w:val="0"/>
              <w:marBottom w:val="0"/>
              <w:divBdr>
                <w:top w:val="none" w:sz="0" w:space="0" w:color="auto"/>
                <w:left w:val="none" w:sz="0" w:space="0" w:color="auto"/>
                <w:bottom w:val="none" w:sz="0" w:space="0" w:color="auto"/>
                <w:right w:val="none" w:sz="0" w:space="0" w:color="auto"/>
              </w:divBdr>
              <w:divsChild>
                <w:div w:id="9044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021146">
      <w:bodyDiv w:val="1"/>
      <w:marLeft w:val="0"/>
      <w:marRight w:val="0"/>
      <w:marTop w:val="0"/>
      <w:marBottom w:val="0"/>
      <w:divBdr>
        <w:top w:val="none" w:sz="0" w:space="0" w:color="auto"/>
        <w:left w:val="none" w:sz="0" w:space="0" w:color="auto"/>
        <w:bottom w:val="none" w:sz="0" w:space="0" w:color="auto"/>
        <w:right w:val="none" w:sz="0" w:space="0" w:color="auto"/>
      </w:divBdr>
      <w:divsChild>
        <w:div w:id="1794637830">
          <w:marLeft w:val="0"/>
          <w:marRight w:val="0"/>
          <w:marTop w:val="0"/>
          <w:marBottom w:val="0"/>
          <w:divBdr>
            <w:top w:val="none" w:sz="0" w:space="0" w:color="auto"/>
            <w:left w:val="none" w:sz="0" w:space="0" w:color="auto"/>
            <w:bottom w:val="none" w:sz="0" w:space="0" w:color="auto"/>
            <w:right w:val="none" w:sz="0" w:space="0" w:color="auto"/>
          </w:divBdr>
          <w:divsChild>
            <w:div w:id="1176337086">
              <w:marLeft w:val="0"/>
              <w:marRight w:val="0"/>
              <w:marTop w:val="0"/>
              <w:marBottom w:val="0"/>
              <w:divBdr>
                <w:top w:val="none" w:sz="0" w:space="0" w:color="auto"/>
                <w:left w:val="none" w:sz="0" w:space="0" w:color="auto"/>
                <w:bottom w:val="none" w:sz="0" w:space="0" w:color="auto"/>
                <w:right w:val="none" w:sz="0" w:space="0" w:color="auto"/>
              </w:divBdr>
              <w:divsChild>
                <w:div w:id="134489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1932">
      <w:bodyDiv w:val="1"/>
      <w:marLeft w:val="0"/>
      <w:marRight w:val="0"/>
      <w:marTop w:val="0"/>
      <w:marBottom w:val="0"/>
      <w:divBdr>
        <w:top w:val="none" w:sz="0" w:space="0" w:color="auto"/>
        <w:left w:val="none" w:sz="0" w:space="0" w:color="auto"/>
        <w:bottom w:val="none" w:sz="0" w:space="0" w:color="auto"/>
        <w:right w:val="none" w:sz="0" w:space="0" w:color="auto"/>
      </w:divBdr>
      <w:divsChild>
        <w:div w:id="811143112">
          <w:marLeft w:val="0"/>
          <w:marRight w:val="0"/>
          <w:marTop w:val="0"/>
          <w:marBottom w:val="0"/>
          <w:divBdr>
            <w:top w:val="none" w:sz="0" w:space="0" w:color="auto"/>
            <w:left w:val="none" w:sz="0" w:space="0" w:color="auto"/>
            <w:bottom w:val="none" w:sz="0" w:space="0" w:color="auto"/>
            <w:right w:val="none" w:sz="0" w:space="0" w:color="auto"/>
          </w:divBdr>
          <w:divsChild>
            <w:div w:id="1684937054">
              <w:marLeft w:val="0"/>
              <w:marRight w:val="0"/>
              <w:marTop w:val="0"/>
              <w:marBottom w:val="0"/>
              <w:divBdr>
                <w:top w:val="none" w:sz="0" w:space="0" w:color="auto"/>
                <w:left w:val="none" w:sz="0" w:space="0" w:color="auto"/>
                <w:bottom w:val="none" w:sz="0" w:space="0" w:color="auto"/>
                <w:right w:val="none" w:sz="0" w:space="0" w:color="auto"/>
              </w:divBdr>
              <w:divsChild>
                <w:div w:id="70487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73878">
      <w:bodyDiv w:val="1"/>
      <w:marLeft w:val="0"/>
      <w:marRight w:val="0"/>
      <w:marTop w:val="0"/>
      <w:marBottom w:val="0"/>
      <w:divBdr>
        <w:top w:val="none" w:sz="0" w:space="0" w:color="auto"/>
        <w:left w:val="none" w:sz="0" w:space="0" w:color="auto"/>
        <w:bottom w:val="none" w:sz="0" w:space="0" w:color="auto"/>
        <w:right w:val="none" w:sz="0" w:space="0" w:color="auto"/>
      </w:divBdr>
      <w:divsChild>
        <w:div w:id="1116212454">
          <w:marLeft w:val="0"/>
          <w:marRight w:val="0"/>
          <w:marTop w:val="0"/>
          <w:marBottom w:val="0"/>
          <w:divBdr>
            <w:top w:val="none" w:sz="0" w:space="0" w:color="auto"/>
            <w:left w:val="none" w:sz="0" w:space="0" w:color="auto"/>
            <w:bottom w:val="none" w:sz="0" w:space="0" w:color="auto"/>
            <w:right w:val="none" w:sz="0" w:space="0" w:color="auto"/>
          </w:divBdr>
          <w:divsChild>
            <w:div w:id="108356703">
              <w:marLeft w:val="0"/>
              <w:marRight w:val="0"/>
              <w:marTop w:val="0"/>
              <w:marBottom w:val="0"/>
              <w:divBdr>
                <w:top w:val="none" w:sz="0" w:space="0" w:color="auto"/>
                <w:left w:val="none" w:sz="0" w:space="0" w:color="auto"/>
                <w:bottom w:val="none" w:sz="0" w:space="0" w:color="auto"/>
                <w:right w:val="none" w:sz="0" w:space="0" w:color="auto"/>
              </w:divBdr>
              <w:divsChild>
                <w:div w:id="93417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500631">
      <w:bodyDiv w:val="1"/>
      <w:marLeft w:val="0"/>
      <w:marRight w:val="0"/>
      <w:marTop w:val="0"/>
      <w:marBottom w:val="0"/>
      <w:divBdr>
        <w:top w:val="none" w:sz="0" w:space="0" w:color="auto"/>
        <w:left w:val="none" w:sz="0" w:space="0" w:color="auto"/>
        <w:bottom w:val="none" w:sz="0" w:space="0" w:color="auto"/>
        <w:right w:val="none" w:sz="0" w:space="0" w:color="auto"/>
      </w:divBdr>
      <w:divsChild>
        <w:div w:id="949162105">
          <w:marLeft w:val="0"/>
          <w:marRight w:val="0"/>
          <w:marTop w:val="0"/>
          <w:marBottom w:val="0"/>
          <w:divBdr>
            <w:top w:val="none" w:sz="0" w:space="0" w:color="auto"/>
            <w:left w:val="none" w:sz="0" w:space="0" w:color="auto"/>
            <w:bottom w:val="none" w:sz="0" w:space="0" w:color="auto"/>
            <w:right w:val="none" w:sz="0" w:space="0" w:color="auto"/>
          </w:divBdr>
          <w:divsChild>
            <w:div w:id="1459954161">
              <w:marLeft w:val="0"/>
              <w:marRight w:val="0"/>
              <w:marTop w:val="0"/>
              <w:marBottom w:val="0"/>
              <w:divBdr>
                <w:top w:val="none" w:sz="0" w:space="0" w:color="auto"/>
                <w:left w:val="none" w:sz="0" w:space="0" w:color="auto"/>
                <w:bottom w:val="none" w:sz="0" w:space="0" w:color="auto"/>
                <w:right w:val="none" w:sz="0" w:space="0" w:color="auto"/>
              </w:divBdr>
              <w:divsChild>
                <w:div w:id="131340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762259">
      <w:bodyDiv w:val="1"/>
      <w:marLeft w:val="0"/>
      <w:marRight w:val="0"/>
      <w:marTop w:val="0"/>
      <w:marBottom w:val="0"/>
      <w:divBdr>
        <w:top w:val="none" w:sz="0" w:space="0" w:color="auto"/>
        <w:left w:val="none" w:sz="0" w:space="0" w:color="auto"/>
        <w:bottom w:val="none" w:sz="0" w:space="0" w:color="auto"/>
        <w:right w:val="none" w:sz="0" w:space="0" w:color="auto"/>
      </w:divBdr>
      <w:divsChild>
        <w:div w:id="1360545420">
          <w:marLeft w:val="0"/>
          <w:marRight w:val="0"/>
          <w:marTop w:val="0"/>
          <w:marBottom w:val="0"/>
          <w:divBdr>
            <w:top w:val="none" w:sz="0" w:space="0" w:color="auto"/>
            <w:left w:val="none" w:sz="0" w:space="0" w:color="auto"/>
            <w:bottom w:val="none" w:sz="0" w:space="0" w:color="auto"/>
            <w:right w:val="none" w:sz="0" w:space="0" w:color="auto"/>
          </w:divBdr>
          <w:divsChild>
            <w:div w:id="74907710">
              <w:marLeft w:val="0"/>
              <w:marRight w:val="0"/>
              <w:marTop w:val="0"/>
              <w:marBottom w:val="0"/>
              <w:divBdr>
                <w:top w:val="none" w:sz="0" w:space="0" w:color="auto"/>
                <w:left w:val="none" w:sz="0" w:space="0" w:color="auto"/>
                <w:bottom w:val="none" w:sz="0" w:space="0" w:color="auto"/>
                <w:right w:val="none" w:sz="0" w:space="0" w:color="auto"/>
              </w:divBdr>
              <w:divsChild>
                <w:div w:id="211000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772320">
      <w:bodyDiv w:val="1"/>
      <w:marLeft w:val="0"/>
      <w:marRight w:val="0"/>
      <w:marTop w:val="0"/>
      <w:marBottom w:val="0"/>
      <w:divBdr>
        <w:top w:val="none" w:sz="0" w:space="0" w:color="auto"/>
        <w:left w:val="none" w:sz="0" w:space="0" w:color="auto"/>
        <w:bottom w:val="none" w:sz="0" w:space="0" w:color="auto"/>
        <w:right w:val="none" w:sz="0" w:space="0" w:color="auto"/>
      </w:divBdr>
      <w:divsChild>
        <w:div w:id="1028601019">
          <w:marLeft w:val="0"/>
          <w:marRight w:val="0"/>
          <w:marTop w:val="0"/>
          <w:marBottom w:val="0"/>
          <w:divBdr>
            <w:top w:val="none" w:sz="0" w:space="0" w:color="auto"/>
            <w:left w:val="none" w:sz="0" w:space="0" w:color="auto"/>
            <w:bottom w:val="none" w:sz="0" w:space="0" w:color="auto"/>
            <w:right w:val="none" w:sz="0" w:space="0" w:color="auto"/>
          </w:divBdr>
          <w:divsChild>
            <w:div w:id="1043094996">
              <w:marLeft w:val="0"/>
              <w:marRight w:val="0"/>
              <w:marTop w:val="0"/>
              <w:marBottom w:val="0"/>
              <w:divBdr>
                <w:top w:val="none" w:sz="0" w:space="0" w:color="auto"/>
                <w:left w:val="none" w:sz="0" w:space="0" w:color="auto"/>
                <w:bottom w:val="none" w:sz="0" w:space="0" w:color="auto"/>
                <w:right w:val="none" w:sz="0" w:space="0" w:color="auto"/>
              </w:divBdr>
              <w:divsChild>
                <w:div w:id="208189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645139">
      <w:bodyDiv w:val="1"/>
      <w:marLeft w:val="0"/>
      <w:marRight w:val="0"/>
      <w:marTop w:val="0"/>
      <w:marBottom w:val="0"/>
      <w:divBdr>
        <w:top w:val="none" w:sz="0" w:space="0" w:color="auto"/>
        <w:left w:val="none" w:sz="0" w:space="0" w:color="auto"/>
        <w:bottom w:val="none" w:sz="0" w:space="0" w:color="auto"/>
        <w:right w:val="none" w:sz="0" w:space="0" w:color="auto"/>
      </w:divBdr>
      <w:divsChild>
        <w:div w:id="2077699248">
          <w:marLeft w:val="0"/>
          <w:marRight w:val="0"/>
          <w:marTop w:val="0"/>
          <w:marBottom w:val="0"/>
          <w:divBdr>
            <w:top w:val="none" w:sz="0" w:space="0" w:color="auto"/>
            <w:left w:val="none" w:sz="0" w:space="0" w:color="auto"/>
            <w:bottom w:val="none" w:sz="0" w:space="0" w:color="auto"/>
            <w:right w:val="none" w:sz="0" w:space="0" w:color="auto"/>
          </w:divBdr>
          <w:divsChild>
            <w:div w:id="1094865418">
              <w:marLeft w:val="0"/>
              <w:marRight w:val="0"/>
              <w:marTop w:val="0"/>
              <w:marBottom w:val="0"/>
              <w:divBdr>
                <w:top w:val="none" w:sz="0" w:space="0" w:color="auto"/>
                <w:left w:val="none" w:sz="0" w:space="0" w:color="auto"/>
                <w:bottom w:val="none" w:sz="0" w:space="0" w:color="auto"/>
                <w:right w:val="none" w:sz="0" w:space="0" w:color="auto"/>
              </w:divBdr>
              <w:divsChild>
                <w:div w:id="2009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91875">
      <w:bodyDiv w:val="1"/>
      <w:marLeft w:val="0"/>
      <w:marRight w:val="0"/>
      <w:marTop w:val="0"/>
      <w:marBottom w:val="0"/>
      <w:divBdr>
        <w:top w:val="none" w:sz="0" w:space="0" w:color="auto"/>
        <w:left w:val="none" w:sz="0" w:space="0" w:color="auto"/>
        <w:bottom w:val="none" w:sz="0" w:space="0" w:color="auto"/>
        <w:right w:val="none" w:sz="0" w:space="0" w:color="auto"/>
      </w:divBdr>
      <w:divsChild>
        <w:div w:id="461384657">
          <w:marLeft w:val="0"/>
          <w:marRight w:val="0"/>
          <w:marTop w:val="0"/>
          <w:marBottom w:val="0"/>
          <w:divBdr>
            <w:top w:val="none" w:sz="0" w:space="0" w:color="auto"/>
            <w:left w:val="none" w:sz="0" w:space="0" w:color="auto"/>
            <w:bottom w:val="none" w:sz="0" w:space="0" w:color="auto"/>
            <w:right w:val="none" w:sz="0" w:space="0" w:color="auto"/>
          </w:divBdr>
          <w:divsChild>
            <w:div w:id="161825347">
              <w:marLeft w:val="0"/>
              <w:marRight w:val="0"/>
              <w:marTop w:val="0"/>
              <w:marBottom w:val="0"/>
              <w:divBdr>
                <w:top w:val="none" w:sz="0" w:space="0" w:color="auto"/>
                <w:left w:val="none" w:sz="0" w:space="0" w:color="auto"/>
                <w:bottom w:val="none" w:sz="0" w:space="0" w:color="auto"/>
                <w:right w:val="none" w:sz="0" w:space="0" w:color="auto"/>
              </w:divBdr>
              <w:divsChild>
                <w:div w:id="1366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4343">
      <w:bodyDiv w:val="1"/>
      <w:marLeft w:val="0"/>
      <w:marRight w:val="0"/>
      <w:marTop w:val="0"/>
      <w:marBottom w:val="0"/>
      <w:divBdr>
        <w:top w:val="none" w:sz="0" w:space="0" w:color="auto"/>
        <w:left w:val="none" w:sz="0" w:space="0" w:color="auto"/>
        <w:bottom w:val="none" w:sz="0" w:space="0" w:color="auto"/>
        <w:right w:val="none" w:sz="0" w:space="0" w:color="auto"/>
      </w:divBdr>
      <w:divsChild>
        <w:div w:id="510754011">
          <w:marLeft w:val="0"/>
          <w:marRight w:val="0"/>
          <w:marTop w:val="0"/>
          <w:marBottom w:val="0"/>
          <w:divBdr>
            <w:top w:val="none" w:sz="0" w:space="0" w:color="auto"/>
            <w:left w:val="none" w:sz="0" w:space="0" w:color="auto"/>
            <w:bottom w:val="none" w:sz="0" w:space="0" w:color="auto"/>
            <w:right w:val="none" w:sz="0" w:space="0" w:color="auto"/>
          </w:divBdr>
          <w:divsChild>
            <w:div w:id="138039312">
              <w:marLeft w:val="0"/>
              <w:marRight w:val="0"/>
              <w:marTop w:val="0"/>
              <w:marBottom w:val="0"/>
              <w:divBdr>
                <w:top w:val="none" w:sz="0" w:space="0" w:color="auto"/>
                <w:left w:val="none" w:sz="0" w:space="0" w:color="auto"/>
                <w:bottom w:val="none" w:sz="0" w:space="0" w:color="auto"/>
                <w:right w:val="none" w:sz="0" w:space="0" w:color="auto"/>
              </w:divBdr>
              <w:divsChild>
                <w:div w:id="120023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5286">
      <w:bodyDiv w:val="1"/>
      <w:marLeft w:val="0"/>
      <w:marRight w:val="0"/>
      <w:marTop w:val="0"/>
      <w:marBottom w:val="0"/>
      <w:divBdr>
        <w:top w:val="none" w:sz="0" w:space="0" w:color="auto"/>
        <w:left w:val="none" w:sz="0" w:space="0" w:color="auto"/>
        <w:bottom w:val="none" w:sz="0" w:space="0" w:color="auto"/>
        <w:right w:val="none" w:sz="0" w:space="0" w:color="auto"/>
      </w:divBdr>
      <w:divsChild>
        <w:div w:id="740759970">
          <w:marLeft w:val="0"/>
          <w:marRight w:val="0"/>
          <w:marTop w:val="0"/>
          <w:marBottom w:val="0"/>
          <w:divBdr>
            <w:top w:val="none" w:sz="0" w:space="0" w:color="auto"/>
            <w:left w:val="none" w:sz="0" w:space="0" w:color="auto"/>
            <w:bottom w:val="none" w:sz="0" w:space="0" w:color="auto"/>
            <w:right w:val="none" w:sz="0" w:space="0" w:color="auto"/>
          </w:divBdr>
          <w:divsChild>
            <w:div w:id="1247763207">
              <w:marLeft w:val="0"/>
              <w:marRight w:val="0"/>
              <w:marTop w:val="0"/>
              <w:marBottom w:val="0"/>
              <w:divBdr>
                <w:top w:val="none" w:sz="0" w:space="0" w:color="auto"/>
                <w:left w:val="none" w:sz="0" w:space="0" w:color="auto"/>
                <w:bottom w:val="none" w:sz="0" w:space="0" w:color="auto"/>
                <w:right w:val="none" w:sz="0" w:space="0" w:color="auto"/>
              </w:divBdr>
              <w:divsChild>
                <w:div w:id="198889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5406">
      <w:bodyDiv w:val="1"/>
      <w:marLeft w:val="0"/>
      <w:marRight w:val="0"/>
      <w:marTop w:val="0"/>
      <w:marBottom w:val="0"/>
      <w:divBdr>
        <w:top w:val="none" w:sz="0" w:space="0" w:color="auto"/>
        <w:left w:val="none" w:sz="0" w:space="0" w:color="auto"/>
        <w:bottom w:val="none" w:sz="0" w:space="0" w:color="auto"/>
        <w:right w:val="none" w:sz="0" w:space="0" w:color="auto"/>
      </w:divBdr>
      <w:divsChild>
        <w:div w:id="1409499504">
          <w:marLeft w:val="0"/>
          <w:marRight w:val="0"/>
          <w:marTop w:val="0"/>
          <w:marBottom w:val="0"/>
          <w:divBdr>
            <w:top w:val="none" w:sz="0" w:space="0" w:color="auto"/>
            <w:left w:val="none" w:sz="0" w:space="0" w:color="auto"/>
            <w:bottom w:val="none" w:sz="0" w:space="0" w:color="auto"/>
            <w:right w:val="none" w:sz="0" w:space="0" w:color="auto"/>
          </w:divBdr>
          <w:divsChild>
            <w:div w:id="1171259631">
              <w:marLeft w:val="0"/>
              <w:marRight w:val="0"/>
              <w:marTop w:val="0"/>
              <w:marBottom w:val="0"/>
              <w:divBdr>
                <w:top w:val="none" w:sz="0" w:space="0" w:color="auto"/>
                <w:left w:val="none" w:sz="0" w:space="0" w:color="auto"/>
                <w:bottom w:val="none" w:sz="0" w:space="0" w:color="auto"/>
                <w:right w:val="none" w:sz="0" w:space="0" w:color="auto"/>
              </w:divBdr>
              <w:divsChild>
                <w:div w:id="212403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4980">
      <w:bodyDiv w:val="1"/>
      <w:marLeft w:val="0"/>
      <w:marRight w:val="0"/>
      <w:marTop w:val="0"/>
      <w:marBottom w:val="0"/>
      <w:divBdr>
        <w:top w:val="none" w:sz="0" w:space="0" w:color="auto"/>
        <w:left w:val="none" w:sz="0" w:space="0" w:color="auto"/>
        <w:bottom w:val="none" w:sz="0" w:space="0" w:color="auto"/>
        <w:right w:val="none" w:sz="0" w:space="0" w:color="auto"/>
      </w:divBdr>
      <w:divsChild>
        <w:div w:id="70784014">
          <w:marLeft w:val="0"/>
          <w:marRight w:val="0"/>
          <w:marTop w:val="0"/>
          <w:marBottom w:val="0"/>
          <w:divBdr>
            <w:top w:val="none" w:sz="0" w:space="0" w:color="auto"/>
            <w:left w:val="none" w:sz="0" w:space="0" w:color="auto"/>
            <w:bottom w:val="none" w:sz="0" w:space="0" w:color="auto"/>
            <w:right w:val="none" w:sz="0" w:space="0" w:color="auto"/>
          </w:divBdr>
          <w:divsChild>
            <w:div w:id="288900921">
              <w:marLeft w:val="0"/>
              <w:marRight w:val="0"/>
              <w:marTop w:val="0"/>
              <w:marBottom w:val="0"/>
              <w:divBdr>
                <w:top w:val="none" w:sz="0" w:space="0" w:color="auto"/>
                <w:left w:val="none" w:sz="0" w:space="0" w:color="auto"/>
                <w:bottom w:val="none" w:sz="0" w:space="0" w:color="auto"/>
                <w:right w:val="none" w:sz="0" w:space="0" w:color="auto"/>
              </w:divBdr>
              <w:divsChild>
                <w:div w:id="35418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415853">
      <w:bodyDiv w:val="1"/>
      <w:marLeft w:val="0"/>
      <w:marRight w:val="0"/>
      <w:marTop w:val="0"/>
      <w:marBottom w:val="0"/>
      <w:divBdr>
        <w:top w:val="none" w:sz="0" w:space="0" w:color="auto"/>
        <w:left w:val="none" w:sz="0" w:space="0" w:color="auto"/>
        <w:bottom w:val="none" w:sz="0" w:space="0" w:color="auto"/>
        <w:right w:val="none" w:sz="0" w:space="0" w:color="auto"/>
      </w:divBdr>
      <w:divsChild>
        <w:div w:id="1778208386">
          <w:marLeft w:val="0"/>
          <w:marRight w:val="0"/>
          <w:marTop w:val="0"/>
          <w:marBottom w:val="0"/>
          <w:divBdr>
            <w:top w:val="none" w:sz="0" w:space="0" w:color="auto"/>
            <w:left w:val="none" w:sz="0" w:space="0" w:color="auto"/>
            <w:bottom w:val="none" w:sz="0" w:space="0" w:color="auto"/>
            <w:right w:val="none" w:sz="0" w:space="0" w:color="auto"/>
          </w:divBdr>
          <w:divsChild>
            <w:div w:id="1438015441">
              <w:marLeft w:val="0"/>
              <w:marRight w:val="0"/>
              <w:marTop w:val="0"/>
              <w:marBottom w:val="0"/>
              <w:divBdr>
                <w:top w:val="none" w:sz="0" w:space="0" w:color="auto"/>
                <w:left w:val="none" w:sz="0" w:space="0" w:color="auto"/>
                <w:bottom w:val="none" w:sz="0" w:space="0" w:color="auto"/>
                <w:right w:val="none" w:sz="0" w:space="0" w:color="auto"/>
              </w:divBdr>
              <w:divsChild>
                <w:div w:id="41124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617922">
      <w:bodyDiv w:val="1"/>
      <w:marLeft w:val="0"/>
      <w:marRight w:val="0"/>
      <w:marTop w:val="0"/>
      <w:marBottom w:val="0"/>
      <w:divBdr>
        <w:top w:val="none" w:sz="0" w:space="0" w:color="auto"/>
        <w:left w:val="none" w:sz="0" w:space="0" w:color="auto"/>
        <w:bottom w:val="none" w:sz="0" w:space="0" w:color="auto"/>
        <w:right w:val="none" w:sz="0" w:space="0" w:color="auto"/>
      </w:divBdr>
      <w:divsChild>
        <w:div w:id="764956731">
          <w:marLeft w:val="0"/>
          <w:marRight w:val="0"/>
          <w:marTop w:val="0"/>
          <w:marBottom w:val="0"/>
          <w:divBdr>
            <w:top w:val="none" w:sz="0" w:space="0" w:color="auto"/>
            <w:left w:val="none" w:sz="0" w:space="0" w:color="auto"/>
            <w:bottom w:val="none" w:sz="0" w:space="0" w:color="auto"/>
            <w:right w:val="none" w:sz="0" w:space="0" w:color="auto"/>
          </w:divBdr>
          <w:divsChild>
            <w:div w:id="1510750130">
              <w:marLeft w:val="0"/>
              <w:marRight w:val="0"/>
              <w:marTop w:val="0"/>
              <w:marBottom w:val="0"/>
              <w:divBdr>
                <w:top w:val="none" w:sz="0" w:space="0" w:color="auto"/>
                <w:left w:val="none" w:sz="0" w:space="0" w:color="auto"/>
                <w:bottom w:val="none" w:sz="0" w:space="0" w:color="auto"/>
                <w:right w:val="none" w:sz="0" w:space="0" w:color="auto"/>
              </w:divBdr>
              <w:divsChild>
                <w:div w:id="176241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5802">
      <w:bodyDiv w:val="1"/>
      <w:marLeft w:val="0"/>
      <w:marRight w:val="0"/>
      <w:marTop w:val="0"/>
      <w:marBottom w:val="0"/>
      <w:divBdr>
        <w:top w:val="none" w:sz="0" w:space="0" w:color="auto"/>
        <w:left w:val="none" w:sz="0" w:space="0" w:color="auto"/>
        <w:bottom w:val="none" w:sz="0" w:space="0" w:color="auto"/>
        <w:right w:val="none" w:sz="0" w:space="0" w:color="auto"/>
      </w:divBdr>
      <w:divsChild>
        <w:div w:id="1447193481">
          <w:marLeft w:val="0"/>
          <w:marRight w:val="0"/>
          <w:marTop w:val="0"/>
          <w:marBottom w:val="0"/>
          <w:divBdr>
            <w:top w:val="none" w:sz="0" w:space="0" w:color="auto"/>
            <w:left w:val="none" w:sz="0" w:space="0" w:color="auto"/>
            <w:bottom w:val="none" w:sz="0" w:space="0" w:color="auto"/>
            <w:right w:val="none" w:sz="0" w:space="0" w:color="auto"/>
          </w:divBdr>
          <w:divsChild>
            <w:div w:id="328482639">
              <w:marLeft w:val="0"/>
              <w:marRight w:val="0"/>
              <w:marTop w:val="0"/>
              <w:marBottom w:val="0"/>
              <w:divBdr>
                <w:top w:val="none" w:sz="0" w:space="0" w:color="auto"/>
                <w:left w:val="none" w:sz="0" w:space="0" w:color="auto"/>
                <w:bottom w:val="none" w:sz="0" w:space="0" w:color="auto"/>
                <w:right w:val="none" w:sz="0" w:space="0" w:color="auto"/>
              </w:divBdr>
              <w:divsChild>
                <w:div w:id="197656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EB5148006C064A9B5927D82025EF69" ma:contentTypeVersion="10" ma:contentTypeDescription="Create a new document." ma:contentTypeScope="" ma:versionID="7c8d23b35cedc28db6498ab29c702f28">
  <xsd:schema xmlns:xsd="http://www.w3.org/2001/XMLSchema" xmlns:xs="http://www.w3.org/2001/XMLSchema" xmlns:p="http://schemas.microsoft.com/office/2006/metadata/properties" xmlns:ns2="ef05c831-91d4-4d22-a4ab-f99fd603241a" targetNamespace="http://schemas.microsoft.com/office/2006/metadata/properties" ma:root="true" ma:fieldsID="5d79f97dbe83ba057e2526b351c0e0bf" ns2:_="">
    <xsd:import namespace="ef05c831-91d4-4d22-a4ab-f99fd603241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05c831-91d4-4d22-a4ab-f99fd60324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4572B73-6312-4238-A0B9-ED7422347A28}">
  <ds:schemaRefs>
    <ds:schemaRef ds:uri="http://schemas.microsoft.com/sharepoint/v3/contenttype/forms"/>
  </ds:schemaRefs>
</ds:datastoreItem>
</file>

<file path=customXml/itemProps2.xml><?xml version="1.0" encoding="utf-8"?>
<ds:datastoreItem xmlns:ds="http://schemas.openxmlformats.org/officeDocument/2006/customXml" ds:itemID="{130E6043-8DA7-4305-AFFD-3ED09D902D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05c831-91d4-4d22-a4ab-f99fd6032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A4DB3-F809-472B-BD6D-E3626A60D8A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17</Pages>
  <Words>4023</Words>
  <Characters>22936</Characters>
  <Application>Microsoft Office Word</Application>
  <DocSecurity>0</DocSecurity>
  <Lines>191</Lines>
  <Paragraphs>53</Paragraphs>
  <ScaleCrop>false</ScaleCrop>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Straub</dc:creator>
  <cp:keywords/>
  <dc:description/>
  <cp:lastModifiedBy>Joe Straub</cp:lastModifiedBy>
  <cp:revision>367</cp:revision>
  <cp:lastPrinted>2021-06-30T20:57:00Z</cp:lastPrinted>
  <dcterms:created xsi:type="dcterms:W3CDTF">2021-06-30T12:25:00Z</dcterms:created>
  <dcterms:modified xsi:type="dcterms:W3CDTF">2024-04-04T11:58:00Z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0x0101005CEB5148006C064A9B5927D82025EF69</vt:lpwstr>
  </property>
</Properties>
</file>